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EC20" w14:textId="77777777" w:rsidR="00131CDF" w:rsidRPr="00D93BC0" w:rsidRDefault="00000000">
      <w:pPr>
        <w:pStyle w:val="Title"/>
        <w:rPr>
          <w:rFonts w:ascii="Arial" w:hAnsi="Arial" w:cs="Arial"/>
          <w:lang w:val="en-GB"/>
        </w:rPr>
      </w:pPr>
      <w:r w:rsidRPr="00D93BC0">
        <w:rPr>
          <w:rFonts w:ascii="Arial" w:hAnsi="Arial" w:cs="Arial"/>
          <w:noProof/>
          <w:lang w:val="en-GB"/>
        </w:rPr>
        <w:drawing>
          <wp:anchor distT="0" distB="0" distL="0" distR="0" simplePos="0" relativeHeight="15729664" behindDoc="0" locked="0" layoutInCell="1" allowOverlap="1" wp14:anchorId="3EC507C7" wp14:editId="64384EA4">
            <wp:simplePos x="0" y="0"/>
            <wp:positionH relativeFrom="margin">
              <wp:align>left</wp:align>
            </wp:positionH>
            <wp:positionV relativeFrom="paragraph">
              <wp:posOffset>31750</wp:posOffset>
            </wp:positionV>
            <wp:extent cx="1285875" cy="1204913"/>
            <wp:effectExtent l="0" t="0" r="0" b="0"/>
            <wp:wrapNone/>
            <wp:docPr id="1" name="Image 1" descr="A logo for a sanctuary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for a sanctuary  Description automatically generated with medium confidence"/>
                    <pic:cNvPicPr/>
                  </pic:nvPicPr>
                  <pic:blipFill>
                    <a:blip r:embed="rId7" cstate="print"/>
                    <a:stretch>
                      <a:fillRect/>
                    </a:stretch>
                  </pic:blipFill>
                  <pic:spPr>
                    <a:xfrm>
                      <a:off x="0" y="0"/>
                      <a:ext cx="1297624" cy="1215922"/>
                    </a:xfrm>
                    <a:prstGeom prst="rect">
                      <a:avLst/>
                    </a:prstGeom>
                  </pic:spPr>
                </pic:pic>
              </a:graphicData>
            </a:graphic>
            <wp14:sizeRelH relativeFrom="margin">
              <wp14:pctWidth>0</wp14:pctWidth>
            </wp14:sizeRelH>
            <wp14:sizeRelV relativeFrom="margin">
              <wp14:pctHeight>0</wp14:pctHeight>
            </wp14:sizeRelV>
          </wp:anchor>
        </w:drawing>
      </w:r>
      <w:r w:rsidRPr="00D93BC0">
        <w:rPr>
          <w:rFonts w:ascii="Arial" w:hAnsi="Arial" w:cs="Arial"/>
          <w:spacing w:val="-2"/>
          <w:w w:val="95"/>
          <w:lang w:val="en-GB"/>
        </w:rPr>
        <w:t>ENTRAIDE</w:t>
      </w:r>
    </w:p>
    <w:p w14:paraId="4CEC6D87" w14:textId="77777777" w:rsidR="00131CDF" w:rsidRPr="00D93BC0" w:rsidRDefault="00000000" w:rsidP="00E722AF">
      <w:pPr>
        <w:pStyle w:val="BodyText"/>
        <w:spacing w:line="241" w:lineRule="exact"/>
        <w:ind w:right="117"/>
        <w:jc w:val="right"/>
        <w:rPr>
          <w:lang w:val="en-GB"/>
        </w:rPr>
      </w:pPr>
      <w:r w:rsidRPr="00D93BC0">
        <w:rPr>
          <w:lang w:val="en-GB"/>
        </w:rPr>
        <w:t>Three</w:t>
      </w:r>
      <w:r w:rsidRPr="00D93BC0">
        <w:rPr>
          <w:spacing w:val="-8"/>
          <w:lang w:val="en-GB"/>
        </w:rPr>
        <w:t xml:space="preserve"> </w:t>
      </w:r>
      <w:r w:rsidRPr="00D93BC0">
        <w:rPr>
          <w:lang w:val="en-GB"/>
        </w:rPr>
        <w:t>Trees</w:t>
      </w:r>
      <w:r w:rsidRPr="00D93BC0">
        <w:rPr>
          <w:spacing w:val="-6"/>
          <w:lang w:val="en-GB"/>
        </w:rPr>
        <w:t xml:space="preserve"> </w:t>
      </w:r>
      <w:r w:rsidRPr="00D93BC0">
        <w:rPr>
          <w:lang w:val="en-GB"/>
        </w:rPr>
        <w:t>Community</w:t>
      </w:r>
      <w:r w:rsidRPr="00D93BC0">
        <w:rPr>
          <w:spacing w:val="-6"/>
          <w:lang w:val="en-GB"/>
        </w:rPr>
        <w:t xml:space="preserve"> </w:t>
      </w:r>
      <w:r w:rsidRPr="00D93BC0">
        <w:rPr>
          <w:spacing w:val="-2"/>
          <w:lang w:val="en-GB"/>
        </w:rPr>
        <w:t>Centre</w:t>
      </w:r>
    </w:p>
    <w:p w14:paraId="530801CD" w14:textId="77777777" w:rsidR="00972D3D" w:rsidRDefault="00000000" w:rsidP="00972D3D">
      <w:pPr>
        <w:pStyle w:val="BodyText"/>
        <w:ind w:left="7920" w:right="116"/>
        <w:rPr>
          <w:spacing w:val="40"/>
          <w:lang w:val="en-GB"/>
        </w:rPr>
      </w:pPr>
      <w:r w:rsidRPr="00D93BC0">
        <w:rPr>
          <w:lang w:val="en-GB"/>
        </w:rPr>
        <w:t>Hedingham</w:t>
      </w:r>
      <w:r w:rsidRPr="00D93BC0">
        <w:rPr>
          <w:spacing w:val="-12"/>
          <w:lang w:val="en-GB"/>
        </w:rPr>
        <w:t xml:space="preserve"> </w:t>
      </w:r>
      <w:r w:rsidRPr="00D93BC0">
        <w:rPr>
          <w:lang w:val="en-GB"/>
        </w:rPr>
        <w:t>Grove</w:t>
      </w:r>
    </w:p>
    <w:p w14:paraId="09B7F9F8" w14:textId="77777777" w:rsidR="00972D3D" w:rsidRDefault="00000000" w:rsidP="00972D3D">
      <w:pPr>
        <w:pStyle w:val="BodyText"/>
        <w:ind w:left="7920" w:right="116"/>
        <w:rPr>
          <w:spacing w:val="-7"/>
          <w:lang w:val="en-GB"/>
        </w:rPr>
      </w:pPr>
      <w:r w:rsidRPr="00D93BC0">
        <w:rPr>
          <w:lang w:val="en-GB"/>
        </w:rPr>
        <w:t>Birmingham,</w:t>
      </w:r>
      <w:r w:rsidRPr="00D93BC0">
        <w:rPr>
          <w:spacing w:val="-7"/>
          <w:lang w:val="en-GB"/>
        </w:rPr>
        <w:t xml:space="preserve"> </w:t>
      </w:r>
    </w:p>
    <w:p w14:paraId="2532AF15" w14:textId="4213B949" w:rsidR="00131CDF" w:rsidRPr="00D93BC0" w:rsidRDefault="00000000" w:rsidP="00972D3D">
      <w:pPr>
        <w:pStyle w:val="BodyText"/>
        <w:ind w:left="7920" w:right="116"/>
        <w:rPr>
          <w:lang w:val="en-GB"/>
        </w:rPr>
      </w:pPr>
      <w:r w:rsidRPr="00D93BC0">
        <w:rPr>
          <w:lang w:val="en-GB"/>
        </w:rPr>
        <w:t>B37</w:t>
      </w:r>
      <w:r w:rsidRPr="00D93BC0">
        <w:rPr>
          <w:spacing w:val="-8"/>
          <w:lang w:val="en-GB"/>
        </w:rPr>
        <w:t xml:space="preserve"> </w:t>
      </w:r>
      <w:r w:rsidRPr="00D93BC0">
        <w:rPr>
          <w:spacing w:val="-5"/>
          <w:lang w:val="en-GB"/>
        </w:rPr>
        <w:t>7TP</w:t>
      </w:r>
    </w:p>
    <w:p w14:paraId="247386B5" w14:textId="138EF0DE" w:rsidR="00131CDF" w:rsidRPr="0074655F" w:rsidRDefault="004724AE" w:rsidP="00E722AF">
      <w:pPr>
        <w:spacing w:before="1" w:line="243" w:lineRule="exact"/>
        <w:ind w:right="118"/>
        <w:jc w:val="right"/>
        <w:rPr>
          <w:sz w:val="20"/>
          <w:szCs w:val="20"/>
          <w:lang w:val="en-GB"/>
        </w:rPr>
      </w:pPr>
      <w:r w:rsidRPr="0074655F">
        <w:rPr>
          <w:b/>
          <w:sz w:val="20"/>
          <w:szCs w:val="20"/>
          <w:lang w:val="en-GB"/>
        </w:rPr>
        <w:t>Tel:</w:t>
      </w:r>
      <w:r w:rsidRPr="0074655F">
        <w:rPr>
          <w:b/>
          <w:spacing w:val="-7"/>
          <w:sz w:val="20"/>
          <w:szCs w:val="20"/>
          <w:lang w:val="en-GB"/>
        </w:rPr>
        <w:t xml:space="preserve"> </w:t>
      </w:r>
      <w:r w:rsidRPr="0074655F">
        <w:rPr>
          <w:sz w:val="20"/>
          <w:szCs w:val="20"/>
          <w:lang w:val="en-GB"/>
        </w:rPr>
        <w:t>01217881087</w:t>
      </w:r>
      <w:r w:rsidRPr="0074655F">
        <w:rPr>
          <w:spacing w:val="-7"/>
          <w:sz w:val="20"/>
          <w:szCs w:val="20"/>
          <w:lang w:val="en-GB"/>
        </w:rPr>
        <w:t xml:space="preserve"> </w:t>
      </w:r>
      <w:r w:rsidRPr="0074655F">
        <w:rPr>
          <w:b/>
          <w:sz w:val="20"/>
          <w:szCs w:val="20"/>
          <w:lang w:val="en-GB"/>
        </w:rPr>
        <w:t>Mobile:</w:t>
      </w:r>
      <w:r w:rsidRPr="0074655F">
        <w:rPr>
          <w:b/>
          <w:spacing w:val="-6"/>
          <w:sz w:val="20"/>
          <w:szCs w:val="20"/>
          <w:lang w:val="en-GB"/>
        </w:rPr>
        <w:t xml:space="preserve"> </w:t>
      </w:r>
      <w:r w:rsidRPr="0074655F">
        <w:rPr>
          <w:spacing w:val="-2"/>
          <w:sz w:val="20"/>
          <w:szCs w:val="20"/>
          <w:lang w:val="en-GB"/>
        </w:rPr>
        <w:t>07948602313</w:t>
      </w:r>
    </w:p>
    <w:p w14:paraId="7F038B91" w14:textId="77777777" w:rsidR="00131CDF" w:rsidRPr="00D93BC0" w:rsidRDefault="00000000" w:rsidP="00E722AF">
      <w:pPr>
        <w:spacing w:line="243" w:lineRule="exact"/>
        <w:ind w:right="120"/>
        <w:jc w:val="right"/>
        <w:rPr>
          <w:sz w:val="20"/>
          <w:szCs w:val="20"/>
          <w:lang w:val="fr-FR"/>
        </w:rPr>
      </w:pPr>
      <w:proofErr w:type="gramStart"/>
      <w:r w:rsidRPr="00D93BC0">
        <w:rPr>
          <w:b/>
          <w:sz w:val="20"/>
          <w:szCs w:val="20"/>
          <w:lang w:val="fr-FR"/>
        </w:rPr>
        <w:t>Email:</w:t>
      </w:r>
      <w:proofErr w:type="gramEnd"/>
      <w:r w:rsidRPr="00D93BC0">
        <w:rPr>
          <w:b/>
          <w:spacing w:val="-6"/>
          <w:sz w:val="20"/>
          <w:szCs w:val="20"/>
          <w:lang w:val="fr-FR"/>
        </w:rPr>
        <w:t xml:space="preserve"> </w:t>
      </w:r>
      <w:r w:rsidR="00131CDF">
        <w:fldChar w:fldCharType="begin"/>
      </w:r>
      <w:r w:rsidR="00131CDF" w:rsidRPr="00CC58B8">
        <w:rPr>
          <w:lang w:val="fr-FR"/>
        </w:rPr>
        <w:instrText>HYPERLINK "mailto:info@entraideuk.org.uk" \h</w:instrText>
      </w:r>
      <w:r w:rsidR="00131CDF">
        <w:fldChar w:fldCharType="separate"/>
      </w:r>
      <w:r w:rsidR="00131CDF" w:rsidRPr="00D93BC0">
        <w:rPr>
          <w:color w:val="0000FF"/>
          <w:spacing w:val="-2"/>
          <w:sz w:val="20"/>
          <w:szCs w:val="20"/>
          <w:u w:val="single" w:color="0000FF"/>
          <w:lang w:val="fr-FR"/>
        </w:rPr>
        <w:t>info@entraideuk.org.uk</w:t>
      </w:r>
      <w:r w:rsidR="00131CDF">
        <w:fldChar w:fldCharType="end"/>
      </w:r>
    </w:p>
    <w:p w14:paraId="460E3442" w14:textId="77777777" w:rsidR="00131CDF" w:rsidRPr="0074655F" w:rsidRDefault="00000000" w:rsidP="00E722AF">
      <w:pPr>
        <w:pStyle w:val="BodyText"/>
        <w:spacing w:before="1"/>
        <w:ind w:right="150"/>
        <w:jc w:val="right"/>
        <w:rPr>
          <w:lang w:val="fr-FR"/>
        </w:rPr>
      </w:pPr>
      <w:proofErr w:type="gramStart"/>
      <w:r w:rsidRPr="0074655F">
        <w:rPr>
          <w:b/>
          <w:lang w:val="fr-FR"/>
        </w:rPr>
        <w:t>Web:</w:t>
      </w:r>
      <w:proofErr w:type="gramEnd"/>
      <w:r w:rsidRPr="0074655F">
        <w:rPr>
          <w:b/>
          <w:spacing w:val="-4"/>
          <w:lang w:val="fr-FR"/>
        </w:rPr>
        <w:t xml:space="preserve"> </w:t>
      </w:r>
      <w:r w:rsidR="00131CDF">
        <w:fldChar w:fldCharType="begin"/>
      </w:r>
      <w:r w:rsidR="00131CDF" w:rsidRPr="00CC58B8">
        <w:rPr>
          <w:lang w:val="fr-FR"/>
        </w:rPr>
        <w:instrText>HYPERLINK "http://www.entraideuk.org.uk/" \h</w:instrText>
      </w:r>
      <w:r w:rsidR="00131CDF">
        <w:fldChar w:fldCharType="separate"/>
      </w:r>
      <w:r w:rsidR="00131CDF" w:rsidRPr="0074655F">
        <w:rPr>
          <w:color w:val="0000FF"/>
          <w:spacing w:val="-2"/>
          <w:u w:val="single" w:color="0000FF"/>
          <w:lang w:val="fr-FR"/>
        </w:rPr>
        <w:t>www.entraideuk.org.uk</w:t>
      </w:r>
      <w:r w:rsidR="00131CDF">
        <w:fldChar w:fldCharType="end"/>
      </w:r>
    </w:p>
    <w:p w14:paraId="29F7A81C" w14:textId="77777777" w:rsidR="00131CDF" w:rsidRPr="0074655F" w:rsidRDefault="00131CDF">
      <w:pPr>
        <w:pStyle w:val="BodyText"/>
        <w:rPr>
          <w:lang w:val="fr-FR"/>
        </w:rPr>
      </w:pPr>
    </w:p>
    <w:p w14:paraId="1AC3A5CA" w14:textId="0C64411A" w:rsidR="00131CDF" w:rsidRPr="0074655F" w:rsidRDefault="00427ED5" w:rsidP="004724AE">
      <w:pPr>
        <w:jc w:val="center"/>
        <w:rPr>
          <w:b/>
          <w:sz w:val="28"/>
          <w:szCs w:val="28"/>
          <w:u w:val="single"/>
          <w:lang w:val="fr-FR"/>
        </w:rPr>
      </w:pPr>
      <w:r w:rsidRPr="0074655F">
        <w:rPr>
          <w:b/>
          <w:sz w:val="28"/>
          <w:szCs w:val="28"/>
          <w:u w:val="single"/>
          <w:lang w:val="fr-FR"/>
        </w:rPr>
        <w:t>Job Description</w:t>
      </w:r>
    </w:p>
    <w:p w14:paraId="134842FB" w14:textId="77777777" w:rsidR="00427ED5" w:rsidRPr="0074655F" w:rsidRDefault="00427ED5" w:rsidP="00812630">
      <w:pPr>
        <w:pStyle w:val="BodyText"/>
        <w:spacing w:before="8"/>
        <w:rPr>
          <w:spacing w:val="-2"/>
          <w:sz w:val="24"/>
          <w:szCs w:val="24"/>
          <w:lang w:val="fr-FR"/>
        </w:rPr>
      </w:pPr>
    </w:p>
    <w:tbl>
      <w:tblPr>
        <w:tblStyle w:val="TableGrid"/>
        <w:tblW w:w="0" w:type="auto"/>
        <w:tblLook w:val="04A0" w:firstRow="1" w:lastRow="0" w:firstColumn="1" w:lastColumn="0" w:noHBand="0" w:noVBand="1"/>
      </w:tblPr>
      <w:tblGrid>
        <w:gridCol w:w="2972"/>
        <w:gridCol w:w="7618"/>
      </w:tblGrid>
      <w:tr w:rsidR="00427ED5" w:rsidRPr="00D93BC0" w14:paraId="46750576" w14:textId="77777777" w:rsidTr="00427ED5">
        <w:tc>
          <w:tcPr>
            <w:tcW w:w="2972" w:type="dxa"/>
          </w:tcPr>
          <w:p w14:paraId="04E9B1B3" w14:textId="637D96FF" w:rsidR="00427ED5" w:rsidRPr="00672467" w:rsidRDefault="00427ED5" w:rsidP="00812630">
            <w:pPr>
              <w:pStyle w:val="BodyText"/>
              <w:spacing w:before="8"/>
              <w:rPr>
                <w:b/>
                <w:bCs/>
                <w:spacing w:val="-2"/>
                <w:sz w:val="22"/>
                <w:szCs w:val="22"/>
                <w:lang w:val="en-GB"/>
              </w:rPr>
            </w:pPr>
            <w:r w:rsidRPr="00672467">
              <w:rPr>
                <w:b/>
                <w:bCs/>
                <w:spacing w:val="-2"/>
                <w:sz w:val="22"/>
                <w:szCs w:val="22"/>
                <w:lang w:val="en-GB"/>
              </w:rPr>
              <w:t>Job Title:</w:t>
            </w:r>
          </w:p>
        </w:tc>
        <w:tc>
          <w:tcPr>
            <w:tcW w:w="7618" w:type="dxa"/>
          </w:tcPr>
          <w:p w14:paraId="1452C5A5" w14:textId="08343885" w:rsidR="00427ED5" w:rsidRPr="00D93BC0" w:rsidRDefault="00427ED5" w:rsidP="00812630">
            <w:pPr>
              <w:pStyle w:val="BodyText"/>
              <w:spacing w:before="8"/>
              <w:rPr>
                <w:b/>
                <w:bCs/>
                <w:spacing w:val="-2"/>
                <w:sz w:val="22"/>
                <w:szCs w:val="22"/>
                <w:lang w:val="en-GB"/>
              </w:rPr>
            </w:pPr>
            <w:r w:rsidRPr="00D93BC0">
              <w:rPr>
                <w:b/>
                <w:bCs/>
                <w:spacing w:val="-2"/>
                <w:sz w:val="22"/>
                <w:szCs w:val="22"/>
                <w:lang w:val="en-GB"/>
              </w:rPr>
              <w:t xml:space="preserve">Immigration </w:t>
            </w:r>
            <w:r w:rsidR="007256BF" w:rsidRPr="00D93BC0">
              <w:rPr>
                <w:b/>
                <w:bCs/>
                <w:spacing w:val="-2"/>
                <w:sz w:val="22"/>
                <w:szCs w:val="22"/>
                <w:lang w:val="en-GB"/>
              </w:rPr>
              <w:t>Adviser</w:t>
            </w:r>
            <w:r w:rsidR="001E1BF5" w:rsidRPr="00D93BC0">
              <w:rPr>
                <w:b/>
                <w:bCs/>
                <w:spacing w:val="-2"/>
                <w:sz w:val="22"/>
                <w:szCs w:val="22"/>
                <w:lang w:val="en-GB"/>
              </w:rPr>
              <w:t>/ Caseworker</w:t>
            </w:r>
            <w:r w:rsidR="007256BF" w:rsidRPr="00D93BC0">
              <w:rPr>
                <w:b/>
                <w:bCs/>
                <w:spacing w:val="-2"/>
                <w:sz w:val="22"/>
                <w:szCs w:val="22"/>
                <w:lang w:val="en-GB"/>
              </w:rPr>
              <w:t xml:space="preserve"> (</w:t>
            </w:r>
            <w:r w:rsidRPr="00D93BC0">
              <w:rPr>
                <w:b/>
                <w:bCs/>
                <w:spacing w:val="-2"/>
                <w:sz w:val="22"/>
                <w:szCs w:val="22"/>
                <w:lang w:val="en-GB"/>
              </w:rPr>
              <w:t>IAA Level 1 or 2)</w:t>
            </w:r>
          </w:p>
        </w:tc>
      </w:tr>
      <w:tr w:rsidR="00427ED5" w:rsidRPr="00D93BC0" w14:paraId="09703EC1" w14:textId="77777777" w:rsidTr="00427ED5">
        <w:tc>
          <w:tcPr>
            <w:tcW w:w="2972" w:type="dxa"/>
          </w:tcPr>
          <w:p w14:paraId="125F5464" w14:textId="25B4FCAA" w:rsidR="00427ED5" w:rsidRPr="00672467" w:rsidRDefault="00427ED5" w:rsidP="00812630">
            <w:pPr>
              <w:pStyle w:val="BodyText"/>
              <w:spacing w:before="8"/>
              <w:rPr>
                <w:b/>
                <w:bCs/>
                <w:spacing w:val="-2"/>
                <w:sz w:val="22"/>
                <w:szCs w:val="22"/>
                <w:lang w:val="en-GB"/>
              </w:rPr>
            </w:pPr>
            <w:r w:rsidRPr="00672467">
              <w:rPr>
                <w:b/>
                <w:bCs/>
                <w:spacing w:val="-2"/>
                <w:sz w:val="22"/>
                <w:szCs w:val="22"/>
                <w:lang w:val="en-GB"/>
              </w:rPr>
              <w:t>Location</w:t>
            </w:r>
          </w:p>
        </w:tc>
        <w:tc>
          <w:tcPr>
            <w:tcW w:w="7618" w:type="dxa"/>
          </w:tcPr>
          <w:p w14:paraId="7AB4C76C" w14:textId="370AA4DB" w:rsidR="00427ED5" w:rsidRPr="00D93BC0" w:rsidRDefault="00427ED5" w:rsidP="001E1BF5">
            <w:pPr>
              <w:pStyle w:val="BodyText"/>
              <w:spacing w:before="8"/>
              <w:jc w:val="both"/>
              <w:rPr>
                <w:spacing w:val="-2"/>
                <w:sz w:val="22"/>
                <w:szCs w:val="22"/>
                <w:lang w:val="en-GB"/>
              </w:rPr>
            </w:pPr>
            <w:r w:rsidRPr="00D93BC0">
              <w:rPr>
                <w:spacing w:val="-2"/>
                <w:sz w:val="22"/>
                <w:szCs w:val="22"/>
                <w:lang w:val="en-GB"/>
              </w:rPr>
              <w:t>Entraide</w:t>
            </w:r>
            <w:r w:rsidRPr="00427ED5">
              <w:rPr>
                <w:spacing w:val="-2"/>
                <w:sz w:val="22"/>
                <w:szCs w:val="22"/>
                <w:lang w:val="en-GB"/>
              </w:rPr>
              <w:t xml:space="preserve"> </w:t>
            </w:r>
            <w:r w:rsidRPr="00D93BC0">
              <w:rPr>
                <w:spacing w:val="-2"/>
                <w:sz w:val="22"/>
                <w:szCs w:val="22"/>
                <w:lang w:val="en-GB"/>
              </w:rPr>
              <w:t>has two main offices</w:t>
            </w:r>
            <w:r w:rsidRPr="00427ED5">
              <w:rPr>
                <w:spacing w:val="-2"/>
                <w:sz w:val="22"/>
                <w:szCs w:val="22"/>
                <w:lang w:val="en-GB"/>
              </w:rPr>
              <w:t xml:space="preserve"> located in</w:t>
            </w:r>
            <w:r w:rsidRPr="00D93BC0">
              <w:rPr>
                <w:spacing w:val="-2"/>
                <w:sz w:val="22"/>
                <w:szCs w:val="22"/>
                <w:lang w:val="en-GB"/>
              </w:rPr>
              <w:t xml:space="preserve"> Solihull and </w:t>
            </w:r>
            <w:proofErr w:type="spellStart"/>
            <w:r w:rsidRPr="00D93BC0">
              <w:rPr>
                <w:spacing w:val="-2"/>
                <w:sz w:val="22"/>
                <w:szCs w:val="22"/>
                <w:lang w:val="en-GB"/>
              </w:rPr>
              <w:t>Chelsmley</w:t>
            </w:r>
            <w:proofErr w:type="spellEnd"/>
            <w:r w:rsidRPr="00D93BC0">
              <w:rPr>
                <w:spacing w:val="-2"/>
                <w:sz w:val="22"/>
                <w:szCs w:val="22"/>
                <w:lang w:val="en-GB"/>
              </w:rPr>
              <w:t xml:space="preserve"> Wood.</w:t>
            </w:r>
          </w:p>
          <w:p w14:paraId="04536623" w14:textId="54695E49" w:rsidR="00427ED5" w:rsidRPr="00427ED5" w:rsidRDefault="00427ED5" w:rsidP="001E1BF5">
            <w:pPr>
              <w:pStyle w:val="BodyText"/>
              <w:spacing w:before="8"/>
              <w:jc w:val="both"/>
              <w:rPr>
                <w:spacing w:val="-2"/>
                <w:sz w:val="22"/>
                <w:szCs w:val="22"/>
                <w:lang w:val="en-GB"/>
              </w:rPr>
            </w:pPr>
            <w:r w:rsidRPr="00427ED5">
              <w:rPr>
                <w:spacing w:val="-2"/>
                <w:sz w:val="22"/>
                <w:szCs w:val="22"/>
                <w:lang w:val="en-GB"/>
              </w:rPr>
              <w:t>.</w:t>
            </w:r>
          </w:p>
          <w:p w14:paraId="4FFD38D6" w14:textId="73F16573" w:rsidR="00427ED5" w:rsidRPr="00427ED5" w:rsidRDefault="00427ED5" w:rsidP="001E1BF5">
            <w:pPr>
              <w:pStyle w:val="BodyText"/>
              <w:spacing w:before="8"/>
              <w:jc w:val="both"/>
              <w:rPr>
                <w:spacing w:val="-2"/>
                <w:sz w:val="22"/>
                <w:szCs w:val="22"/>
                <w:lang w:val="en-GB"/>
              </w:rPr>
            </w:pPr>
            <w:r w:rsidRPr="00427ED5">
              <w:rPr>
                <w:spacing w:val="-2"/>
                <w:sz w:val="22"/>
                <w:szCs w:val="22"/>
                <w:lang w:val="en-GB"/>
              </w:rPr>
              <w:t xml:space="preserve">The successful candidate will be based </w:t>
            </w:r>
            <w:r w:rsidRPr="00D93BC0">
              <w:rPr>
                <w:spacing w:val="-2"/>
                <w:sz w:val="22"/>
                <w:szCs w:val="22"/>
                <w:lang w:val="en-GB"/>
              </w:rPr>
              <w:t xml:space="preserve">either in Solihull or Chelmsley Wood </w:t>
            </w:r>
            <w:r w:rsidRPr="00427ED5">
              <w:rPr>
                <w:spacing w:val="-2"/>
                <w:sz w:val="22"/>
                <w:szCs w:val="22"/>
                <w:lang w:val="en-GB"/>
              </w:rPr>
              <w:t>and will be required to travel to</w:t>
            </w:r>
            <w:r w:rsidRPr="00D93BC0">
              <w:rPr>
                <w:spacing w:val="-2"/>
                <w:sz w:val="22"/>
                <w:szCs w:val="22"/>
                <w:lang w:val="en-GB"/>
              </w:rPr>
              <w:t xml:space="preserve"> the other office </w:t>
            </w:r>
            <w:r w:rsidRPr="00427ED5">
              <w:rPr>
                <w:spacing w:val="-2"/>
                <w:sz w:val="22"/>
                <w:szCs w:val="22"/>
                <w:lang w:val="en-GB"/>
              </w:rPr>
              <w:t>as needed.</w:t>
            </w:r>
          </w:p>
          <w:p w14:paraId="0BDB5897" w14:textId="77777777" w:rsidR="00427ED5" w:rsidRPr="00D93BC0" w:rsidRDefault="00427ED5" w:rsidP="001E1BF5">
            <w:pPr>
              <w:pStyle w:val="BodyText"/>
              <w:spacing w:before="8"/>
              <w:jc w:val="both"/>
              <w:rPr>
                <w:spacing w:val="-2"/>
                <w:sz w:val="22"/>
                <w:szCs w:val="22"/>
                <w:lang w:val="en-GB"/>
              </w:rPr>
            </w:pPr>
          </w:p>
          <w:p w14:paraId="6E352F9B" w14:textId="1CA92FFC" w:rsidR="00427ED5" w:rsidRPr="00D93BC0" w:rsidRDefault="00427ED5" w:rsidP="00972D3D">
            <w:pPr>
              <w:pStyle w:val="BodyText"/>
              <w:spacing w:before="8"/>
              <w:jc w:val="both"/>
              <w:rPr>
                <w:spacing w:val="-2"/>
                <w:sz w:val="22"/>
                <w:szCs w:val="22"/>
                <w:lang w:val="en-GB"/>
              </w:rPr>
            </w:pPr>
            <w:r w:rsidRPr="00427ED5">
              <w:rPr>
                <w:b/>
                <w:bCs/>
                <w:color w:val="EE0000"/>
                <w:spacing w:val="-2"/>
                <w:sz w:val="22"/>
                <w:szCs w:val="22"/>
                <w:lang w:val="en-GB"/>
              </w:rPr>
              <w:t xml:space="preserve">This is an in-person, on-site role with </w:t>
            </w:r>
            <w:r w:rsidRPr="00427ED5">
              <w:rPr>
                <w:b/>
                <w:bCs/>
                <w:color w:val="EE0000"/>
                <w:spacing w:val="-2"/>
                <w:sz w:val="22"/>
                <w:szCs w:val="22"/>
                <w:u w:val="single"/>
                <w:lang w:val="en-GB"/>
              </w:rPr>
              <w:t>no</w:t>
            </w:r>
            <w:r w:rsidRPr="00427ED5">
              <w:rPr>
                <w:b/>
                <w:bCs/>
                <w:color w:val="EE0000"/>
                <w:spacing w:val="-2"/>
                <w:sz w:val="22"/>
                <w:szCs w:val="22"/>
                <w:lang w:val="en-GB"/>
              </w:rPr>
              <w:t xml:space="preserve"> hybrid</w:t>
            </w:r>
            <w:r w:rsidR="00972D3D" w:rsidRPr="00972D3D">
              <w:rPr>
                <w:b/>
                <w:bCs/>
                <w:color w:val="EE0000"/>
                <w:spacing w:val="-2"/>
                <w:sz w:val="22"/>
                <w:szCs w:val="22"/>
                <w:lang w:val="en-GB"/>
              </w:rPr>
              <w:t xml:space="preserve"> </w:t>
            </w:r>
            <w:r w:rsidRPr="00972D3D">
              <w:rPr>
                <w:b/>
                <w:bCs/>
                <w:color w:val="EE0000"/>
                <w:spacing w:val="-2"/>
                <w:sz w:val="22"/>
                <w:szCs w:val="22"/>
                <w:lang w:val="en-GB"/>
              </w:rPr>
              <w:t>or remote work options available.</w:t>
            </w:r>
          </w:p>
        </w:tc>
      </w:tr>
      <w:tr w:rsidR="00427ED5" w:rsidRPr="00D93BC0" w14:paraId="1BB932FF" w14:textId="77777777" w:rsidTr="00427ED5">
        <w:tc>
          <w:tcPr>
            <w:tcW w:w="2972" w:type="dxa"/>
          </w:tcPr>
          <w:p w14:paraId="1B02D344" w14:textId="7D3178BD" w:rsidR="00427ED5" w:rsidRPr="00672467" w:rsidRDefault="00427ED5" w:rsidP="00812630">
            <w:pPr>
              <w:pStyle w:val="BodyText"/>
              <w:spacing w:before="8"/>
              <w:rPr>
                <w:b/>
                <w:bCs/>
                <w:spacing w:val="-2"/>
                <w:sz w:val="22"/>
                <w:szCs w:val="22"/>
                <w:lang w:val="en-GB"/>
              </w:rPr>
            </w:pPr>
            <w:r w:rsidRPr="00672467">
              <w:rPr>
                <w:b/>
                <w:bCs/>
                <w:spacing w:val="-2"/>
                <w:sz w:val="22"/>
                <w:szCs w:val="22"/>
                <w:lang w:val="en-GB"/>
              </w:rPr>
              <w:t>Salary and benefits:</w:t>
            </w:r>
          </w:p>
          <w:p w14:paraId="14C49824" w14:textId="77777777" w:rsidR="00427ED5" w:rsidRPr="00672467" w:rsidRDefault="00427ED5" w:rsidP="00812630">
            <w:pPr>
              <w:pStyle w:val="BodyText"/>
              <w:spacing w:before="8"/>
              <w:rPr>
                <w:b/>
                <w:bCs/>
                <w:spacing w:val="-2"/>
                <w:sz w:val="22"/>
                <w:szCs w:val="22"/>
                <w:lang w:val="en-GB"/>
              </w:rPr>
            </w:pPr>
          </w:p>
          <w:p w14:paraId="322425E4" w14:textId="77777777" w:rsidR="00427ED5" w:rsidRPr="00672467" w:rsidRDefault="00427ED5" w:rsidP="00812630">
            <w:pPr>
              <w:pStyle w:val="BodyText"/>
              <w:spacing w:before="8"/>
              <w:rPr>
                <w:b/>
                <w:bCs/>
                <w:spacing w:val="-2"/>
                <w:sz w:val="22"/>
                <w:szCs w:val="22"/>
                <w:lang w:val="en-GB"/>
              </w:rPr>
            </w:pPr>
          </w:p>
        </w:tc>
        <w:tc>
          <w:tcPr>
            <w:tcW w:w="7618" w:type="dxa"/>
          </w:tcPr>
          <w:p w14:paraId="4D42E9BD" w14:textId="775E0BEC" w:rsidR="00427ED5" w:rsidRPr="00D93BC0" w:rsidRDefault="00427ED5" w:rsidP="001E1BF5">
            <w:pPr>
              <w:pStyle w:val="BodyText"/>
              <w:spacing w:before="8"/>
              <w:jc w:val="both"/>
              <w:rPr>
                <w:spacing w:val="-2"/>
                <w:sz w:val="22"/>
                <w:szCs w:val="22"/>
                <w:lang w:val="en-GB"/>
              </w:rPr>
            </w:pPr>
            <w:r w:rsidRPr="00D93BC0">
              <w:rPr>
                <w:spacing w:val="-2"/>
                <w:sz w:val="22"/>
                <w:szCs w:val="22"/>
                <w:lang w:val="en-GB"/>
              </w:rPr>
              <w:t>IAA Level 1: £27,000–£28,000 (dependent on experience)</w:t>
            </w:r>
          </w:p>
          <w:p w14:paraId="57FA3E8F" w14:textId="77777777" w:rsidR="00427ED5" w:rsidRPr="00D93BC0" w:rsidRDefault="00427ED5" w:rsidP="001E1BF5">
            <w:pPr>
              <w:pStyle w:val="BodyText"/>
              <w:spacing w:before="8"/>
              <w:jc w:val="both"/>
              <w:rPr>
                <w:spacing w:val="-2"/>
                <w:sz w:val="22"/>
                <w:szCs w:val="22"/>
                <w:lang w:val="en-GB"/>
              </w:rPr>
            </w:pPr>
          </w:p>
          <w:p w14:paraId="7C0B4E97" w14:textId="38CB2482" w:rsidR="00427ED5" w:rsidRPr="00D93BC0" w:rsidRDefault="00427ED5" w:rsidP="001E1BF5">
            <w:pPr>
              <w:pStyle w:val="BodyText"/>
              <w:spacing w:before="8"/>
              <w:jc w:val="both"/>
              <w:rPr>
                <w:spacing w:val="-2"/>
                <w:sz w:val="22"/>
                <w:szCs w:val="22"/>
                <w:lang w:val="en-GB"/>
              </w:rPr>
            </w:pPr>
            <w:r w:rsidRPr="00D93BC0">
              <w:rPr>
                <w:spacing w:val="-2"/>
                <w:sz w:val="22"/>
                <w:szCs w:val="22"/>
                <w:lang w:val="en-GB"/>
              </w:rPr>
              <w:t>IAA Level 2: £2</w:t>
            </w:r>
            <w:r w:rsidR="006157C5">
              <w:rPr>
                <w:spacing w:val="-2"/>
                <w:sz w:val="22"/>
                <w:szCs w:val="22"/>
                <w:lang w:val="en-GB"/>
              </w:rPr>
              <w:t>9</w:t>
            </w:r>
            <w:r w:rsidRPr="00D93BC0">
              <w:rPr>
                <w:spacing w:val="-2"/>
                <w:sz w:val="22"/>
                <w:szCs w:val="22"/>
                <w:lang w:val="en-GB"/>
              </w:rPr>
              <w:t>,</w:t>
            </w:r>
            <w:r w:rsidR="006157C5">
              <w:rPr>
                <w:spacing w:val="-2"/>
                <w:sz w:val="22"/>
                <w:szCs w:val="22"/>
                <w:lang w:val="en-GB"/>
              </w:rPr>
              <w:t>0</w:t>
            </w:r>
            <w:r w:rsidRPr="00D93BC0">
              <w:rPr>
                <w:spacing w:val="-2"/>
                <w:sz w:val="22"/>
                <w:szCs w:val="22"/>
                <w:lang w:val="en-GB"/>
              </w:rPr>
              <w:t>00–£30,</w:t>
            </w:r>
            <w:r w:rsidR="006157C5">
              <w:rPr>
                <w:spacing w:val="-2"/>
                <w:sz w:val="22"/>
                <w:szCs w:val="22"/>
                <w:lang w:val="en-GB"/>
              </w:rPr>
              <w:t>00</w:t>
            </w:r>
            <w:r w:rsidRPr="00D93BC0">
              <w:rPr>
                <w:spacing w:val="-2"/>
                <w:sz w:val="22"/>
                <w:szCs w:val="22"/>
                <w:lang w:val="en-GB"/>
              </w:rPr>
              <w:t>0 (dependent on experience)</w:t>
            </w:r>
          </w:p>
          <w:p w14:paraId="0AD575A2" w14:textId="77777777" w:rsidR="00427ED5" w:rsidRPr="00D93BC0" w:rsidRDefault="00427ED5" w:rsidP="001E1BF5">
            <w:pPr>
              <w:pStyle w:val="BodyText"/>
              <w:spacing w:before="8"/>
              <w:jc w:val="both"/>
              <w:rPr>
                <w:spacing w:val="-2"/>
                <w:sz w:val="22"/>
                <w:szCs w:val="22"/>
                <w:lang w:val="en-GB"/>
              </w:rPr>
            </w:pPr>
          </w:p>
          <w:p w14:paraId="6D0356E1" w14:textId="38896ADD" w:rsidR="00427ED5" w:rsidRPr="00D93BC0" w:rsidRDefault="00427ED5" w:rsidP="001E1BF5">
            <w:pPr>
              <w:pStyle w:val="BodyText"/>
              <w:spacing w:before="8"/>
              <w:jc w:val="both"/>
              <w:rPr>
                <w:spacing w:val="-2"/>
                <w:sz w:val="22"/>
                <w:szCs w:val="22"/>
                <w:lang w:val="en-GB"/>
              </w:rPr>
            </w:pPr>
            <w:r w:rsidRPr="00D93BC0">
              <w:rPr>
                <w:spacing w:val="-2"/>
                <w:sz w:val="22"/>
                <w:szCs w:val="22"/>
                <w:lang w:val="en-GB"/>
              </w:rPr>
              <w:t>Additional Benefits:</w:t>
            </w:r>
          </w:p>
          <w:p w14:paraId="4B7BAB30" w14:textId="77777777" w:rsidR="007256BF" w:rsidRPr="00D93BC0" w:rsidRDefault="007256BF" w:rsidP="001E1BF5">
            <w:pPr>
              <w:pStyle w:val="BodyText"/>
              <w:numPr>
                <w:ilvl w:val="0"/>
                <w:numId w:val="18"/>
              </w:numPr>
              <w:spacing w:before="8"/>
              <w:jc w:val="both"/>
              <w:rPr>
                <w:spacing w:val="-2"/>
                <w:sz w:val="22"/>
                <w:szCs w:val="22"/>
                <w:lang w:val="en-GB"/>
              </w:rPr>
            </w:pPr>
            <w:r w:rsidRPr="00D93BC0">
              <w:rPr>
                <w:spacing w:val="-2"/>
                <w:sz w:val="22"/>
                <w:szCs w:val="22"/>
                <w:lang w:val="en-GB"/>
              </w:rPr>
              <w:t>Pension contribution up to 5% of total salary</w:t>
            </w:r>
          </w:p>
          <w:p w14:paraId="797C8815" w14:textId="3190D2A4" w:rsidR="007256BF" w:rsidRPr="00D93BC0" w:rsidRDefault="007256BF" w:rsidP="001E1BF5">
            <w:pPr>
              <w:pStyle w:val="BodyText"/>
              <w:numPr>
                <w:ilvl w:val="0"/>
                <w:numId w:val="18"/>
              </w:numPr>
              <w:spacing w:before="8"/>
              <w:jc w:val="both"/>
              <w:rPr>
                <w:spacing w:val="-2"/>
                <w:sz w:val="22"/>
                <w:szCs w:val="22"/>
                <w:lang w:val="en-GB"/>
              </w:rPr>
            </w:pPr>
            <w:r w:rsidRPr="00D93BC0">
              <w:rPr>
                <w:spacing w:val="-2"/>
                <w:sz w:val="22"/>
                <w:szCs w:val="22"/>
                <w:lang w:val="en-GB"/>
              </w:rPr>
              <w:t>Refund of work-related travel expenses at the rate of £0.45 per mile</w:t>
            </w:r>
            <w:r w:rsidR="008A1353">
              <w:rPr>
                <w:spacing w:val="-2"/>
                <w:sz w:val="22"/>
                <w:szCs w:val="22"/>
                <w:lang w:val="en-GB"/>
              </w:rPr>
              <w:t xml:space="preserve"> if using own car</w:t>
            </w:r>
            <w:r w:rsidRPr="00D93BC0">
              <w:rPr>
                <w:spacing w:val="-2"/>
                <w:sz w:val="22"/>
                <w:szCs w:val="22"/>
                <w:lang w:val="en-GB"/>
              </w:rPr>
              <w:t xml:space="preserve"> </w:t>
            </w:r>
          </w:p>
          <w:p w14:paraId="2FCE6303" w14:textId="3514C955" w:rsidR="00427ED5" w:rsidRPr="00D93BC0" w:rsidRDefault="00427ED5" w:rsidP="001E1BF5">
            <w:pPr>
              <w:pStyle w:val="BodyText"/>
              <w:numPr>
                <w:ilvl w:val="0"/>
                <w:numId w:val="18"/>
              </w:numPr>
              <w:spacing w:before="8"/>
              <w:jc w:val="both"/>
              <w:rPr>
                <w:spacing w:val="-2"/>
                <w:sz w:val="22"/>
                <w:szCs w:val="22"/>
                <w:lang w:val="en-GB"/>
              </w:rPr>
            </w:pPr>
            <w:r w:rsidRPr="00D93BC0">
              <w:rPr>
                <w:spacing w:val="-2"/>
                <w:sz w:val="22"/>
                <w:szCs w:val="22"/>
                <w:lang w:val="en-GB"/>
              </w:rPr>
              <w:t>Comprehensive training and opportunities for career advancement</w:t>
            </w:r>
          </w:p>
        </w:tc>
      </w:tr>
      <w:tr w:rsidR="007256BF" w:rsidRPr="00D93BC0" w14:paraId="3C6058F6" w14:textId="77777777" w:rsidTr="00427ED5">
        <w:tc>
          <w:tcPr>
            <w:tcW w:w="2972" w:type="dxa"/>
          </w:tcPr>
          <w:p w14:paraId="472BC1A5" w14:textId="21732C30" w:rsidR="007256BF" w:rsidRPr="00672467" w:rsidRDefault="007256BF" w:rsidP="00812630">
            <w:pPr>
              <w:pStyle w:val="BodyText"/>
              <w:spacing w:before="8"/>
              <w:rPr>
                <w:b/>
                <w:bCs/>
                <w:spacing w:val="-2"/>
                <w:sz w:val="22"/>
                <w:szCs w:val="22"/>
                <w:lang w:val="en-GB"/>
              </w:rPr>
            </w:pPr>
            <w:r w:rsidRPr="00672467">
              <w:rPr>
                <w:b/>
                <w:bCs/>
                <w:spacing w:val="-2"/>
                <w:sz w:val="22"/>
                <w:szCs w:val="22"/>
                <w:lang w:val="en-GB"/>
              </w:rPr>
              <w:t>Hours</w:t>
            </w:r>
          </w:p>
        </w:tc>
        <w:tc>
          <w:tcPr>
            <w:tcW w:w="7618" w:type="dxa"/>
          </w:tcPr>
          <w:p w14:paraId="74B0C41C" w14:textId="3ADCEBF4" w:rsidR="007256BF" w:rsidRPr="00D93BC0" w:rsidRDefault="007256BF" w:rsidP="001E1BF5">
            <w:pPr>
              <w:pStyle w:val="BodyText"/>
              <w:spacing w:before="8"/>
              <w:jc w:val="both"/>
              <w:rPr>
                <w:spacing w:val="-2"/>
                <w:sz w:val="22"/>
                <w:szCs w:val="22"/>
                <w:lang w:val="en-GB"/>
              </w:rPr>
            </w:pPr>
            <w:r w:rsidRPr="00D93BC0">
              <w:rPr>
                <w:spacing w:val="-2"/>
                <w:sz w:val="22"/>
                <w:szCs w:val="22"/>
                <w:lang w:val="en-GB"/>
              </w:rPr>
              <w:t>35 hours per week, Monday to Friday, from 9:00am to 5:00pm</w:t>
            </w:r>
            <w:r w:rsidR="007D000B">
              <w:rPr>
                <w:spacing w:val="-2"/>
                <w:sz w:val="22"/>
                <w:szCs w:val="22"/>
                <w:lang w:val="en-GB"/>
              </w:rPr>
              <w:t xml:space="preserve"> (with an hour break). </w:t>
            </w:r>
          </w:p>
        </w:tc>
      </w:tr>
      <w:tr w:rsidR="007256BF" w:rsidRPr="00D93BC0" w14:paraId="638873A0" w14:textId="77777777" w:rsidTr="00427ED5">
        <w:tc>
          <w:tcPr>
            <w:tcW w:w="2972" w:type="dxa"/>
          </w:tcPr>
          <w:p w14:paraId="66CE272E" w14:textId="26C3E8C5" w:rsidR="007256BF" w:rsidRPr="00672467" w:rsidRDefault="007256BF" w:rsidP="00812630">
            <w:pPr>
              <w:pStyle w:val="BodyText"/>
              <w:spacing w:before="8"/>
              <w:rPr>
                <w:b/>
                <w:bCs/>
                <w:spacing w:val="-2"/>
                <w:sz w:val="22"/>
                <w:szCs w:val="22"/>
                <w:lang w:val="en-GB"/>
              </w:rPr>
            </w:pPr>
            <w:r w:rsidRPr="00672467">
              <w:rPr>
                <w:b/>
                <w:bCs/>
                <w:spacing w:val="-2"/>
                <w:sz w:val="22"/>
                <w:szCs w:val="22"/>
                <w:lang w:val="en-GB"/>
              </w:rPr>
              <w:t>Contract:</w:t>
            </w:r>
          </w:p>
        </w:tc>
        <w:tc>
          <w:tcPr>
            <w:tcW w:w="7618" w:type="dxa"/>
          </w:tcPr>
          <w:p w14:paraId="0DC1EC07" w14:textId="2EE8C731" w:rsidR="007256BF" w:rsidRPr="00D93BC0" w:rsidRDefault="007256BF" w:rsidP="007D000B">
            <w:pPr>
              <w:pStyle w:val="BodyText"/>
              <w:spacing w:before="8"/>
              <w:jc w:val="both"/>
              <w:rPr>
                <w:spacing w:val="-2"/>
                <w:sz w:val="22"/>
                <w:szCs w:val="22"/>
                <w:lang w:val="en-GB"/>
              </w:rPr>
            </w:pPr>
            <w:r w:rsidRPr="00D93BC0">
              <w:rPr>
                <w:spacing w:val="-2"/>
                <w:sz w:val="22"/>
                <w:szCs w:val="22"/>
                <w:lang w:val="en-GB"/>
              </w:rPr>
              <w:t xml:space="preserve">12-month fixed term with a strong possibility </w:t>
            </w:r>
            <w:r w:rsidR="00276B9B" w:rsidRPr="00D93BC0">
              <w:rPr>
                <w:spacing w:val="-2"/>
                <w:sz w:val="22"/>
                <w:szCs w:val="22"/>
                <w:lang w:val="en-GB"/>
              </w:rPr>
              <w:t>of</w:t>
            </w:r>
            <w:r w:rsidR="00276B9B">
              <w:rPr>
                <w:spacing w:val="-2"/>
                <w:sz w:val="22"/>
                <w:szCs w:val="22"/>
                <w:lang w:val="en-GB"/>
              </w:rPr>
              <w:t xml:space="preserve"> extension</w:t>
            </w:r>
          </w:p>
        </w:tc>
      </w:tr>
      <w:tr w:rsidR="007256BF" w:rsidRPr="00D93BC0" w14:paraId="358AFFC9" w14:textId="77777777" w:rsidTr="00427ED5">
        <w:tc>
          <w:tcPr>
            <w:tcW w:w="2972" w:type="dxa"/>
          </w:tcPr>
          <w:p w14:paraId="56899B08" w14:textId="3AE7A153" w:rsidR="007256BF" w:rsidRPr="00672467" w:rsidRDefault="007256BF" w:rsidP="00812630">
            <w:pPr>
              <w:pStyle w:val="BodyText"/>
              <w:spacing w:before="8"/>
              <w:rPr>
                <w:b/>
                <w:bCs/>
                <w:spacing w:val="-2"/>
                <w:sz w:val="22"/>
                <w:szCs w:val="22"/>
                <w:lang w:val="en-GB"/>
              </w:rPr>
            </w:pPr>
            <w:r w:rsidRPr="00672467">
              <w:rPr>
                <w:b/>
                <w:bCs/>
                <w:spacing w:val="-2"/>
                <w:sz w:val="22"/>
                <w:szCs w:val="22"/>
                <w:lang w:val="en-GB"/>
              </w:rPr>
              <w:t>Probation Period:</w:t>
            </w:r>
          </w:p>
        </w:tc>
        <w:tc>
          <w:tcPr>
            <w:tcW w:w="7618" w:type="dxa"/>
          </w:tcPr>
          <w:p w14:paraId="780D693B" w14:textId="7A8BC1B7" w:rsidR="007256BF" w:rsidRPr="00D93BC0" w:rsidRDefault="007256BF" w:rsidP="001E1BF5">
            <w:pPr>
              <w:pStyle w:val="BodyText"/>
              <w:spacing w:before="8"/>
              <w:jc w:val="both"/>
              <w:rPr>
                <w:spacing w:val="-2"/>
                <w:sz w:val="22"/>
                <w:szCs w:val="22"/>
                <w:lang w:val="en-GB"/>
              </w:rPr>
            </w:pPr>
            <w:r w:rsidRPr="00D93BC0">
              <w:rPr>
                <w:spacing w:val="-2"/>
                <w:sz w:val="22"/>
                <w:szCs w:val="22"/>
                <w:lang w:val="en-GB"/>
              </w:rPr>
              <w:t>6 months</w:t>
            </w:r>
          </w:p>
        </w:tc>
      </w:tr>
      <w:tr w:rsidR="007256BF" w:rsidRPr="00D93BC0" w14:paraId="7A62F22B" w14:textId="77777777" w:rsidTr="00427ED5">
        <w:tc>
          <w:tcPr>
            <w:tcW w:w="2972" w:type="dxa"/>
          </w:tcPr>
          <w:p w14:paraId="6FBDC7EC" w14:textId="587E460E" w:rsidR="007256BF" w:rsidRPr="00672467" w:rsidRDefault="007256BF" w:rsidP="00812630">
            <w:pPr>
              <w:pStyle w:val="BodyText"/>
              <w:spacing w:before="8"/>
              <w:rPr>
                <w:b/>
                <w:bCs/>
                <w:spacing w:val="-2"/>
                <w:sz w:val="22"/>
                <w:szCs w:val="22"/>
                <w:lang w:val="en-GB"/>
              </w:rPr>
            </w:pPr>
            <w:r w:rsidRPr="00672467">
              <w:rPr>
                <w:b/>
                <w:bCs/>
                <w:spacing w:val="-2"/>
                <w:sz w:val="22"/>
                <w:szCs w:val="22"/>
                <w:lang w:val="en-GB"/>
              </w:rPr>
              <w:t>Annual Leave</w:t>
            </w:r>
          </w:p>
        </w:tc>
        <w:tc>
          <w:tcPr>
            <w:tcW w:w="7618" w:type="dxa"/>
          </w:tcPr>
          <w:p w14:paraId="5EABA843" w14:textId="6BFD040E" w:rsidR="007256BF" w:rsidRPr="00D93BC0" w:rsidRDefault="007256BF" w:rsidP="001E1BF5">
            <w:pPr>
              <w:pStyle w:val="BodyText"/>
              <w:spacing w:before="8"/>
              <w:jc w:val="both"/>
              <w:rPr>
                <w:spacing w:val="-2"/>
                <w:sz w:val="22"/>
                <w:szCs w:val="22"/>
                <w:lang w:val="en-GB"/>
              </w:rPr>
            </w:pPr>
            <w:r w:rsidRPr="00D93BC0">
              <w:rPr>
                <w:spacing w:val="-2"/>
                <w:sz w:val="22"/>
                <w:szCs w:val="22"/>
                <w:lang w:val="en-GB"/>
              </w:rPr>
              <w:t xml:space="preserve">24 days plus statutory bank holidays </w:t>
            </w:r>
            <w:r w:rsidR="001F530F" w:rsidRPr="00D93BC0">
              <w:rPr>
                <w:spacing w:val="-2"/>
                <w:sz w:val="22"/>
                <w:szCs w:val="22"/>
                <w:lang w:val="en-GB"/>
              </w:rPr>
              <w:t xml:space="preserve">increasing to 29 days after 5 years employment with Entraide. </w:t>
            </w:r>
          </w:p>
        </w:tc>
      </w:tr>
      <w:tr w:rsidR="001F530F" w:rsidRPr="00D93BC0" w14:paraId="7BFCAA36" w14:textId="77777777" w:rsidTr="00427ED5">
        <w:tc>
          <w:tcPr>
            <w:tcW w:w="2972" w:type="dxa"/>
          </w:tcPr>
          <w:p w14:paraId="266B9A49" w14:textId="73AA03E1" w:rsidR="001F530F" w:rsidRPr="00672467" w:rsidRDefault="001F530F" w:rsidP="00812630">
            <w:pPr>
              <w:pStyle w:val="BodyText"/>
              <w:spacing w:before="8"/>
              <w:rPr>
                <w:b/>
                <w:bCs/>
                <w:spacing w:val="-2"/>
                <w:sz w:val="22"/>
                <w:szCs w:val="22"/>
                <w:lang w:val="en-GB"/>
              </w:rPr>
            </w:pPr>
            <w:r w:rsidRPr="00672467">
              <w:rPr>
                <w:b/>
                <w:bCs/>
                <w:spacing w:val="-2"/>
                <w:sz w:val="22"/>
                <w:szCs w:val="22"/>
                <w:lang w:val="en-GB"/>
              </w:rPr>
              <w:t>Enhanced DBS</w:t>
            </w:r>
          </w:p>
        </w:tc>
        <w:tc>
          <w:tcPr>
            <w:tcW w:w="7618" w:type="dxa"/>
          </w:tcPr>
          <w:p w14:paraId="71C4056B" w14:textId="0D5E90FE" w:rsidR="001F530F" w:rsidRPr="00D93BC0" w:rsidRDefault="001F530F" w:rsidP="001F530F">
            <w:pPr>
              <w:pStyle w:val="BodyText"/>
              <w:spacing w:before="8"/>
              <w:jc w:val="both"/>
              <w:rPr>
                <w:spacing w:val="-2"/>
                <w:sz w:val="22"/>
                <w:szCs w:val="22"/>
                <w:lang w:val="en-GB"/>
              </w:rPr>
            </w:pPr>
            <w:r w:rsidRPr="00D93BC0">
              <w:rPr>
                <w:spacing w:val="-2"/>
                <w:sz w:val="22"/>
                <w:szCs w:val="22"/>
                <w:lang w:val="en-GB"/>
              </w:rPr>
              <w:t>Employment in this post will be subject to a satisfactory police clearance being obtained. Because of the nature of the work for which you are applying, this post is exempt from the Rehabilitation of Offenders Act 1974 (exception) Order</w:t>
            </w:r>
          </w:p>
          <w:p w14:paraId="063802EF" w14:textId="458B9961" w:rsidR="001F530F" w:rsidRPr="00D93BC0" w:rsidRDefault="001F530F" w:rsidP="001F530F">
            <w:pPr>
              <w:pStyle w:val="BodyText"/>
              <w:spacing w:before="8"/>
              <w:jc w:val="both"/>
              <w:rPr>
                <w:spacing w:val="-2"/>
                <w:sz w:val="22"/>
                <w:szCs w:val="22"/>
                <w:lang w:val="en-GB"/>
              </w:rPr>
            </w:pPr>
            <w:r w:rsidRPr="00D93BC0">
              <w:rPr>
                <w:spacing w:val="-2"/>
                <w:sz w:val="22"/>
                <w:szCs w:val="22"/>
                <w:lang w:val="en-GB"/>
              </w:rPr>
              <w:t>1975 and you are, therefore, not entitled to withhold information about convictions which for other purposes are</w:t>
            </w:r>
          </w:p>
          <w:p w14:paraId="090ABCE1" w14:textId="2DD53D07" w:rsidR="001F530F" w:rsidRPr="00D93BC0" w:rsidRDefault="001F530F" w:rsidP="001F530F">
            <w:pPr>
              <w:pStyle w:val="BodyText"/>
              <w:spacing w:before="8"/>
              <w:jc w:val="both"/>
              <w:rPr>
                <w:spacing w:val="-2"/>
                <w:sz w:val="22"/>
                <w:szCs w:val="22"/>
                <w:lang w:val="en-GB"/>
              </w:rPr>
            </w:pPr>
            <w:r w:rsidRPr="00D93BC0">
              <w:rPr>
                <w:spacing w:val="-2"/>
                <w:sz w:val="22"/>
                <w:szCs w:val="22"/>
                <w:lang w:val="en-GB"/>
              </w:rPr>
              <w:t>‘spent’ under the provision of the Act.</w:t>
            </w:r>
          </w:p>
        </w:tc>
      </w:tr>
      <w:tr w:rsidR="001F530F" w:rsidRPr="00D93BC0" w14:paraId="5E81872C" w14:textId="77777777" w:rsidTr="00427ED5">
        <w:tc>
          <w:tcPr>
            <w:tcW w:w="2972" w:type="dxa"/>
          </w:tcPr>
          <w:p w14:paraId="56D37A4C" w14:textId="672A0E94" w:rsidR="001F530F" w:rsidRPr="00672467" w:rsidRDefault="001F530F" w:rsidP="00812630">
            <w:pPr>
              <w:pStyle w:val="BodyText"/>
              <w:spacing w:before="8"/>
              <w:rPr>
                <w:b/>
                <w:bCs/>
                <w:spacing w:val="-2"/>
                <w:sz w:val="22"/>
                <w:szCs w:val="22"/>
                <w:lang w:val="en-GB"/>
              </w:rPr>
            </w:pPr>
            <w:r w:rsidRPr="00672467">
              <w:rPr>
                <w:b/>
                <w:bCs/>
                <w:spacing w:val="-2"/>
                <w:sz w:val="22"/>
                <w:szCs w:val="22"/>
                <w:lang w:val="en-GB"/>
              </w:rPr>
              <w:t>Notice</w:t>
            </w:r>
          </w:p>
        </w:tc>
        <w:tc>
          <w:tcPr>
            <w:tcW w:w="7618" w:type="dxa"/>
          </w:tcPr>
          <w:p w14:paraId="0A078B8E" w14:textId="3E05EBB8" w:rsidR="001F530F" w:rsidRPr="00D93BC0" w:rsidRDefault="0074655F" w:rsidP="001F530F">
            <w:pPr>
              <w:pStyle w:val="BodyText"/>
              <w:spacing w:before="8"/>
              <w:jc w:val="both"/>
              <w:rPr>
                <w:spacing w:val="-2"/>
                <w:sz w:val="22"/>
                <w:szCs w:val="22"/>
                <w:lang w:val="en-GB"/>
              </w:rPr>
            </w:pPr>
            <w:r>
              <w:rPr>
                <w:spacing w:val="-2"/>
                <w:sz w:val="22"/>
                <w:szCs w:val="22"/>
                <w:lang w:val="en-GB"/>
              </w:rPr>
              <w:t>1</w:t>
            </w:r>
            <w:r w:rsidR="001F530F" w:rsidRPr="00D93BC0">
              <w:rPr>
                <w:spacing w:val="-2"/>
                <w:sz w:val="22"/>
                <w:szCs w:val="22"/>
                <w:lang w:val="en-GB"/>
              </w:rPr>
              <w:t xml:space="preserve"> months’ notice of termination of employment on either side.</w:t>
            </w:r>
          </w:p>
        </w:tc>
      </w:tr>
    </w:tbl>
    <w:p w14:paraId="304FB538" w14:textId="77777777" w:rsidR="00427ED5" w:rsidRPr="00D93BC0" w:rsidRDefault="00427ED5" w:rsidP="00812630">
      <w:pPr>
        <w:pStyle w:val="BodyText"/>
        <w:spacing w:before="8"/>
        <w:rPr>
          <w:spacing w:val="-2"/>
          <w:sz w:val="24"/>
          <w:szCs w:val="24"/>
          <w:lang w:val="en-GB"/>
        </w:rPr>
      </w:pPr>
    </w:p>
    <w:p w14:paraId="5C75CF29" w14:textId="77777777" w:rsidR="003623E1" w:rsidRPr="00D93BC0" w:rsidRDefault="003623E1" w:rsidP="003623E1">
      <w:pPr>
        <w:jc w:val="both"/>
        <w:rPr>
          <w:rFonts w:eastAsia="Times New Roman"/>
          <w:b/>
          <w:bCs/>
          <w:color w:val="000000"/>
          <w:lang w:val="en-GB" w:eastAsia="en-GB"/>
        </w:rPr>
      </w:pPr>
      <w:r w:rsidRPr="00D93BC0">
        <w:rPr>
          <w:rFonts w:eastAsia="Times New Roman"/>
          <w:b/>
          <w:bCs/>
          <w:color w:val="000000"/>
          <w:lang w:val="en-GB" w:eastAsia="en-GB"/>
        </w:rPr>
        <w:t>About the role</w:t>
      </w:r>
    </w:p>
    <w:p w14:paraId="5FDF746F" w14:textId="77777777" w:rsidR="003623E1" w:rsidRPr="00D93BC0" w:rsidRDefault="003623E1" w:rsidP="003623E1">
      <w:pPr>
        <w:jc w:val="both"/>
        <w:rPr>
          <w:rFonts w:eastAsia="Times New Roman"/>
          <w:b/>
          <w:bCs/>
          <w:color w:val="000000"/>
          <w:lang w:val="en-GB" w:eastAsia="en-GB"/>
        </w:rPr>
      </w:pPr>
    </w:p>
    <w:p w14:paraId="122DFFDD" w14:textId="77777777" w:rsidR="003623E1" w:rsidRPr="00D93BC0" w:rsidRDefault="003623E1" w:rsidP="003623E1">
      <w:pPr>
        <w:jc w:val="both"/>
        <w:rPr>
          <w:rFonts w:eastAsia="Times New Roman"/>
          <w:color w:val="000000"/>
          <w:lang w:val="en-GB" w:eastAsia="en-GB"/>
        </w:rPr>
      </w:pPr>
      <w:r w:rsidRPr="00D93BC0">
        <w:rPr>
          <w:rFonts w:eastAsia="Times New Roman"/>
          <w:color w:val="000000"/>
          <w:lang w:val="en-GB" w:eastAsia="en-GB"/>
        </w:rPr>
        <w:t xml:space="preserve">This is an exciting opportunity for the right person to join Entraide as an Immigration Adviser/Caseworker, authorised by the Immigration Advice Authority (IAA), formerly known as OISC. </w:t>
      </w:r>
    </w:p>
    <w:p w14:paraId="47AA86AE" w14:textId="77777777" w:rsidR="003623E1" w:rsidRPr="00D93BC0" w:rsidRDefault="003623E1" w:rsidP="003623E1">
      <w:pPr>
        <w:jc w:val="both"/>
        <w:rPr>
          <w:rFonts w:eastAsia="Times New Roman"/>
          <w:color w:val="000000"/>
          <w:lang w:val="en-GB" w:eastAsia="en-GB"/>
        </w:rPr>
      </w:pPr>
    </w:p>
    <w:p w14:paraId="43DA2A08" w14:textId="75BD71FB" w:rsidR="003623E1" w:rsidRPr="00D93BC0" w:rsidRDefault="003623E1" w:rsidP="003623E1">
      <w:pPr>
        <w:jc w:val="both"/>
        <w:rPr>
          <w:rFonts w:eastAsia="Times New Roman"/>
          <w:color w:val="000000"/>
          <w:lang w:val="en-GB" w:eastAsia="en-GB"/>
        </w:rPr>
      </w:pPr>
      <w:r w:rsidRPr="00D93BC0">
        <w:rPr>
          <w:rFonts w:eastAsia="Times New Roman"/>
          <w:color w:val="000000"/>
          <w:lang w:val="en-GB" w:eastAsia="en-GB"/>
        </w:rPr>
        <w:t>Entraide is a well-established charity, widely recognised for</w:t>
      </w:r>
      <w:r w:rsidR="001E1BF5" w:rsidRPr="00D93BC0">
        <w:rPr>
          <w:rFonts w:eastAsia="Times New Roman"/>
          <w:color w:val="000000"/>
          <w:lang w:val="en-GB" w:eastAsia="en-GB"/>
        </w:rPr>
        <w:t xml:space="preserve"> </w:t>
      </w:r>
      <w:r w:rsidRPr="00D93BC0">
        <w:rPr>
          <w:rFonts w:eastAsia="Times New Roman"/>
          <w:color w:val="000000"/>
          <w:lang w:val="en-GB" w:eastAsia="en-GB"/>
        </w:rPr>
        <w:t>its impactful work with refugees and migrant</w:t>
      </w:r>
      <w:r w:rsidR="001E1BF5" w:rsidRPr="00D93BC0">
        <w:rPr>
          <w:rFonts w:eastAsia="Times New Roman"/>
          <w:color w:val="000000"/>
          <w:lang w:val="en-GB" w:eastAsia="en-GB"/>
        </w:rPr>
        <w:t>s in Solihull and the surrounding area.</w:t>
      </w:r>
    </w:p>
    <w:p w14:paraId="3458700A" w14:textId="77777777" w:rsidR="003623E1" w:rsidRPr="00D93BC0" w:rsidRDefault="003623E1" w:rsidP="003623E1">
      <w:pPr>
        <w:jc w:val="both"/>
        <w:rPr>
          <w:rFonts w:eastAsia="Times New Roman"/>
          <w:color w:val="000000"/>
          <w:lang w:val="en-GB" w:eastAsia="en-GB"/>
        </w:rPr>
      </w:pPr>
    </w:p>
    <w:p w14:paraId="03E7C16D" w14:textId="37AB8F6B" w:rsidR="003623E1" w:rsidRPr="00D93BC0" w:rsidRDefault="003623E1" w:rsidP="003623E1">
      <w:pPr>
        <w:jc w:val="both"/>
        <w:rPr>
          <w:rFonts w:eastAsia="Times New Roman"/>
          <w:color w:val="000000"/>
          <w:lang w:val="en-GB" w:eastAsia="en-GB"/>
        </w:rPr>
      </w:pPr>
      <w:r w:rsidRPr="00D93BC0">
        <w:rPr>
          <w:rFonts w:eastAsia="Times New Roman"/>
          <w:color w:val="000000"/>
          <w:lang w:val="en-GB" w:eastAsia="en-GB"/>
        </w:rPr>
        <w:t>The successful candidate will play a key role in</w:t>
      </w:r>
      <w:r w:rsidR="001E1BF5" w:rsidRPr="00D93BC0">
        <w:rPr>
          <w:rFonts w:eastAsia="Times New Roman"/>
          <w:color w:val="000000"/>
          <w:lang w:val="en-GB" w:eastAsia="en-GB"/>
        </w:rPr>
        <w:t xml:space="preserve"> </w:t>
      </w:r>
      <w:r w:rsidRPr="00D93BC0">
        <w:rPr>
          <w:rFonts w:eastAsia="Times New Roman"/>
          <w:color w:val="000000"/>
          <w:lang w:val="en-GB" w:eastAsia="en-GB"/>
        </w:rPr>
        <w:t xml:space="preserve">delivering free immigration advice and representation. </w:t>
      </w:r>
    </w:p>
    <w:p w14:paraId="0231FA56" w14:textId="6D4187CD" w:rsidR="003623E1" w:rsidRPr="00D93BC0" w:rsidRDefault="001E1BF5" w:rsidP="003623E1">
      <w:pPr>
        <w:jc w:val="both"/>
        <w:rPr>
          <w:rFonts w:eastAsia="Times New Roman"/>
          <w:color w:val="000000"/>
          <w:lang w:val="en-GB" w:eastAsia="en-GB"/>
        </w:rPr>
      </w:pPr>
      <w:r w:rsidRPr="00D93BC0">
        <w:rPr>
          <w:rFonts w:eastAsia="Times New Roman"/>
          <w:color w:val="000000"/>
          <w:lang w:val="en-GB" w:eastAsia="en-GB"/>
        </w:rPr>
        <w:t>Entraide</w:t>
      </w:r>
      <w:r w:rsidR="003623E1" w:rsidRPr="00D93BC0">
        <w:rPr>
          <w:rFonts w:eastAsia="Times New Roman"/>
          <w:color w:val="000000"/>
          <w:lang w:val="en-GB" w:eastAsia="en-GB"/>
        </w:rPr>
        <w:t xml:space="preserve"> is regulated by the Immigration Advice Authority (IAA) and is accredited to provide</w:t>
      </w:r>
    </w:p>
    <w:p w14:paraId="669254FB" w14:textId="3F1A0458" w:rsidR="003623E1" w:rsidRPr="00D93BC0" w:rsidRDefault="003623E1" w:rsidP="003623E1">
      <w:pPr>
        <w:jc w:val="both"/>
        <w:rPr>
          <w:rFonts w:eastAsia="Times New Roman"/>
          <w:color w:val="000000"/>
          <w:lang w:val="en-GB" w:eastAsia="en-GB"/>
        </w:rPr>
      </w:pPr>
      <w:r w:rsidRPr="00D93BC0">
        <w:rPr>
          <w:rFonts w:eastAsia="Times New Roman"/>
          <w:color w:val="000000"/>
          <w:lang w:val="en-GB" w:eastAsia="en-GB"/>
        </w:rPr>
        <w:t xml:space="preserve">free immigration advice up to Level </w:t>
      </w:r>
      <w:r w:rsidR="001E1BF5" w:rsidRPr="00D93BC0">
        <w:rPr>
          <w:rFonts w:eastAsia="Times New Roman"/>
          <w:color w:val="000000"/>
          <w:lang w:val="en-GB" w:eastAsia="en-GB"/>
        </w:rPr>
        <w:t>2 Asylum Protection and Level 1 Immigration with the ambition to increase our accreditation to Level 3 in both the Asylum &amp; Protection and the Immigration categories.</w:t>
      </w:r>
    </w:p>
    <w:p w14:paraId="6F14A52C" w14:textId="77777777" w:rsidR="003623E1" w:rsidRPr="00D93BC0" w:rsidRDefault="003623E1" w:rsidP="003623E1">
      <w:pPr>
        <w:jc w:val="both"/>
        <w:rPr>
          <w:rFonts w:eastAsia="Times New Roman"/>
          <w:color w:val="000000"/>
          <w:lang w:val="en-GB" w:eastAsia="en-GB"/>
        </w:rPr>
      </w:pPr>
    </w:p>
    <w:p w14:paraId="5B39D933" w14:textId="28188B1D" w:rsidR="00893EA2" w:rsidRPr="00D93BC0" w:rsidRDefault="003623E1" w:rsidP="003623E1">
      <w:pPr>
        <w:jc w:val="both"/>
        <w:rPr>
          <w:lang w:val="en-GB"/>
        </w:rPr>
      </w:pPr>
      <w:r w:rsidRPr="00D93BC0">
        <w:rPr>
          <w:rFonts w:eastAsia="Times New Roman"/>
          <w:color w:val="000000"/>
          <w:lang w:val="en-GB" w:eastAsia="en-GB"/>
        </w:rPr>
        <w:t>Our immigration services focus on assisting migrants (including undocumented</w:t>
      </w:r>
      <w:r w:rsidR="001E1BF5" w:rsidRPr="00D93BC0">
        <w:rPr>
          <w:rFonts w:eastAsia="Times New Roman"/>
          <w:color w:val="000000"/>
          <w:lang w:val="en-GB" w:eastAsia="en-GB"/>
        </w:rPr>
        <w:t xml:space="preserve"> </w:t>
      </w:r>
      <w:r w:rsidRPr="00D93BC0">
        <w:rPr>
          <w:rFonts w:eastAsia="Times New Roman"/>
          <w:color w:val="000000"/>
          <w:lang w:val="en-GB" w:eastAsia="en-GB"/>
        </w:rPr>
        <w:t xml:space="preserve">migrants), refugees, and </w:t>
      </w:r>
      <w:r w:rsidRPr="00D93BC0">
        <w:rPr>
          <w:rFonts w:eastAsia="Times New Roman"/>
          <w:color w:val="000000"/>
          <w:lang w:val="en-GB" w:eastAsia="en-GB"/>
        </w:rPr>
        <w:lastRenderedPageBreak/>
        <w:t>asylum-seekers in navigating the UK’s complex immigration</w:t>
      </w:r>
      <w:r w:rsidR="001E1BF5" w:rsidRPr="00D93BC0">
        <w:rPr>
          <w:rFonts w:eastAsia="Times New Roman"/>
          <w:color w:val="000000"/>
          <w:lang w:val="en-GB" w:eastAsia="en-GB"/>
        </w:rPr>
        <w:t xml:space="preserve"> </w:t>
      </w:r>
      <w:r w:rsidRPr="00D93BC0">
        <w:rPr>
          <w:rFonts w:eastAsia="Times New Roman"/>
          <w:color w:val="000000"/>
          <w:lang w:val="en-GB" w:eastAsia="en-GB"/>
        </w:rPr>
        <w:t>legal system. We help clients secure the right to remain in the UK for themselves and</w:t>
      </w:r>
      <w:r w:rsidR="001E1BF5" w:rsidRPr="00D93BC0">
        <w:rPr>
          <w:rFonts w:eastAsia="Times New Roman"/>
          <w:color w:val="000000"/>
          <w:lang w:val="en-GB" w:eastAsia="en-GB"/>
        </w:rPr>
        <w:t xml:space="preserve"> </w:t>
      </w:r>
      <w:r w:rsidRPr="00D93BC0">
        <w:rPr>
          <w:rFonts w:eastAsia="Times New Roman"/>
          <w:color w:val="000000"/>
          <w:lang w:val="en-GB" w:eastAsia="en-GB"/>
        </w:rPr>
        <w:t>their families, with a particular emphasis on human rights claims, family and private life</w:t>
      </w:r>
      <w:r w:rsidR="001E1BF5" w:rsidRPr="00D93BC0">
        <w:rPr>
          <w:rFonts w:eastAsia="Times New Roman"/>
          <w:color w:val="000000"/>
          <w:lang w:val="en-GB" w:eastAsia="en-GB"/>
        </w:rPr>
        <w:t xml:space="preserve"> </w:t>
      </w:r>
      <w:r w:rsidRPr="00D93BC0">
        <w:rPr>
          <w:rFonts w:eastAsia="Times New Roman"/>
          <w:color w:val="000000"/>
          <w:lang w:val="en-GB" w:eastAsia="en-GB"/>
        </w:rPr>
        <w:t>applications, family reunion, settlement, citizenship, and applications under the EU</w:t>
      </w:r>
      <w:r w:rsidR="001E1BF5" w:rsidRPr="00D93BC0">
        <w:rPr>
          <w:rFonts w:eastAsia="Times New Roman"/>
          <w:color w:val="000000"/>
          <w:lang w:val="en-GB" w:eastAsia="en-GB"/>
        </w:rPr>
        <w:t xml:space="preserve"> </w:t>
      </w:r>
      <w:r w:rsidRPr="00D93BC0">
        <w:rPr>
          <w:rFonts w:eastAsia="Times New Roman"/>
          <w:color w:val="000000"/>
          <w:lang w:val="en-GB" w:eastAsia="en-GB"/>
        </w:rPr>
        <w:t>Settlement Scheme.</w:t>
      </w:r>
    </w:p>
    <w:p w14:paraId="044D9F7E" w14:textId="77777777" w:rsidR="009736D8" w:rsidRPr="00D93BC0" w:rsidRDefault="009736D8" w:rsidP="009736D8">
      <w:pPr>
        <w:rPr>
          <w:lang w:val="en-GB"/>
        </w:rPr>
      </w:pPr>
    </w:p>
    <w:p w14:paraId="1575ADE7" w14:textId="77777777" w:rsidR="005E13DC" w:rsidRPr="005E13DC" w:rsidRDefault="005E13DC" w:rsidP="005E13DC">
      <w:pPr>
        <w:rPr>
          <w:b/>
          <w:bCs/>
          <w:lang w:val="en-GB"/>
        </w:rPr>
      </w:pPr>
      <w:r w:rsidRPr="005E13DC">
        <w:rPr>
          <w:b/>
          <w:bCs/>
          <w:lang w:val="en-GB"/>
        </w:rPr>
        <w:t>Purpose of the Role:</w:t>
      </w:r>
    </w:p>
    <w:p w14:paraId="22B5EADA" w14:textId="77777777" w:rsidR="005E13DC" w:rsidRPr="00D93BC0" w:rsidRDefault="005E13DC" w:rsidP="005E13DC">
      <w:pPr>
        <w:rPr>
          <w:b/>
          <w:bCs/>
          <w:lang w:val="en-GB"/>
        </w:rPr>
      </w:pPr>
    </w:p>
    <w:p w14:paraId="5E9D2F6A" w14:textId="057CE04F" w:rsidR="005E13DC" w:rsidRPr="005E13DC" w:rsidRDefault="005E13DC" w:rsidP="005E13DC">
      <w:pPr>
        <w:rPr>
          <w:b/>
          <w:bCs/>
          <w:lang w:val="en-GB"/>
        </w:rPr>
      </w:pPr>
      <w:r w:rsidRPr="005E13DC">
        <w:rPr>
          <w:b/>
          <w:bCs/>
          <w:lang w:val="en-GB"/>
        </w:rPr>
        <w:t>Main duties and responsibilities</w:t>
      </w:r>
    </w:p>
    <w:p w14:paraId="4F30CDB3" w14:textId="3C9959A8" w:rsidR="005E13DC" w:rsidRPr="005E13DC" w:rsidRDefault="005E13DC" w:rsidP="005E13DC">
      <w:pPr>
        <w:rPr>
          <w:lang w:val="en-GB"/>
        </w:rPr>
      </w:pPr>
      <w:r w:rsidRPr="00D93BC0">
        <w:rPr>
          <w:lang w:val="en-GB"/>
        </w:rPr>
        <w:t>The Immigration Adviser/</w:t>
      </w:r>
      <w:r w:rsidR="00D93BC0" w:rsidRPr="00D93BC0">
        <w:rPr>
          <w:lang w:val="en-GB"/>
        </w:rPr>
        <w:t>Caseworker will</w:t>
      </w:r>
      <w:r w:rsidRPr="005E13DC">
        <w:rPr>
          <w:lang w:val="en-GB"/>
        </w:rPr>
        <w:t xml:space="preserve"> be required to carry out the tasks shown below:</w:t>
      </w:r>
    </w:p>
    <w:p w14:paraId="5D995C38" w14:textId="77777777" w:rsidR="005E13DC" w:rsidRPr="00D93BC0" w:rsidRDefault="005E13DC" w:rsidP="005E13DC">
      <w:pPr>
        <w:rPr>
          <w:lang w:val="en-GB"/>
        </w:rPr>
      </w:pPr>
    </w:p>
    <w:p w14:paraId="1E501DDA" w14:textId="37FF70DB" w:rsidR="005E13DC" w:rsidRPr="005E13DC" w:rsidRDefault="005E13DC" w:rsidP="005E13DC">
      <w:pPr>
        <w:rPr>
          <w:b/>
          <w:bCs/>
          <w:lang w:val="en-GB"/>
        </w:rPr>
      </w:pPr>
      <w:r w:rsidRPr="005E13DC">
        <w:rPr>
          <w:b/>
          <w:bCs/>
          <w:lang w:val="en-GB"/>
        </w:rPr>
        <w:t>Casework and client care:</w:t>
      </w:r>
    </w:p>
    <w:p w14:paraId="0295F52A" w14:textId="357C92BE" w:rsidR="005E13DC" w:rsidRPr="00D93BC0" w:rsidRDefault="005E13DC" w:rsidP="005E13DC">
      <w:pPr>
        <w:pStyle w:val="ListParagraph"/>
        <w:numPr>
          <w:ilvl w:val="0"/>
          <w:numId w:val="19"/>
        </w:numPr>
        <w:rPr>
          <w:lang w:val="en-GB"/>
        </w:rPr>
      </w:pPr>
      <w:r w:rsidRPr="00D93BC0">
        <w:rPr>
          <w:lang w:val="en-GB"/>
        </w:rPr>
        <w:t>To provide one-to-one specialist advice in immigration and asylum area of law</w:t>
      </w:r>
    </w:p>
    <w:p w14:paraId="4DEAEBE1" w14:textId="7EE1685E" w:rsidR="005E13DC" w:rsidRPr="00D93BC0" w:rsidRDefault="005E13DC" w:rsidP="005E13DC">
      <w:pPr>
        <w:pStyle w:val="ListParagraph"/>
        <w:numPr>
          <w:ilvl w:val="0"/>
          <w:numId w:val="19"/>
        </w:numPr>
        <w:rPr>
          <w:lang w:val="en-GB"/>
        </w:rPr>
      </w:pPr>
      <w:r w:rsidRPr="00D93BC0">
        <w:rPr>
          <w:lang w:val="en-GB"/>
        </w:rPr>
        <w:t>To provide thorough, professional, high quality and timely casework and advice</w:t>
      </w:r>
    </w:p>
    <w:p w14:paraId="30EC47B1" w14:textId="1BB2A087" w:rsidR="009736D8" w:rsidRPr="00D93BC0" w:rsidRDefault="005E13DC" w:rsidP="005E13DC">
      <w:pPr>
        <w:pStyle w:val="ListParagraph"/>
        <w:numPr>
          <w:ilvl w:val="0"/>
          <w:numId w:val="19"/>
        </w:numPr>
        <w:rPr>
          <w:lang w:val="en-GB"/>
        </w:rPr>
      </w:pPr>
      <w:r w:rsidRPr="00D93BC0">
        <w:rPr>
          <w:lang w:val="en-GB"/>
        </w:rPr>
        <w:t>To ensure accurate recording keeping and ensure all necessary and associated administrative tasks are completed</w:t>
      </w:r>
    </w:p>
    <w:p w14:paraId="76A22F62" w14:textId="77777777" w:rsidR="005E13DC" w:rsidRPr="00D93BC0" w:rsidRDefault="005E13DC" w:rsidP="005E13DC">
      <w:pPr>
        <w:pStyle w:val="ListParagraph"/>
        <w:numPr>
          <w:ilvl w:val="0"/>
          <w:numId w:val="19"/>
        </w:numPr>
        <w:rPr>
          <w:lang w:val="en-GB"/>
        </w:rPr>
      </w:pPr>
      <w:r w:rsidRPr="00D93BC0">
        <w:rPr>
          <w:lang w:val="en-GB"/>
        </w:rPr>
        <w:t xml:space="preserve">To ensure case deadlines and key dates are recorded, monitored and actioned </w:t>
      </w:r>
      <w:r w:rsidRPr="005E13DC">
        <w:rPr>
          <w:lang w:val="en-GB"/>
        </w:rPr>
        <w:t>in a timely manner</w:t>
      </w:r>
    </w:p>
    <w:p w14:paraId="2509B4BC" w14:textId="77777777" w:rsidR="005E13DC" w:rsidRPr="00D93BC0" w:rsidRDefault="005E13DC" w:rsidP="005E13DC">
      <w:pPr>
        <w:pStyle w:val="ListParagraph"/>
        <w:numPr>
          <w:ilvl w:val="0"/>
          <w:numId w:val="19"/>
        </w:numPr>
        <w:rPr>
          <w:lang w:val="en-GB"/>
        </w:rPr>
      </w:pPr>
      <w:r w:rsidRPr="00D93BC0">
        <w:rPr>
          <w:lang w:val="en-GB"/>
        </w:rPr>
        <w:t xml:space="preserve">To conduct all casework and advice in compliance with all IAA regulatory </w:t>
      </w:r>
      <w:r w:rsidRPr="005E13DC">
        <w:rPr>
          <w:lang w:val="en-GB"/>
        </w:rPr>
        <w:t>requirements and the IAA code of standards</w:t>
      </w:r>
    </w:p>
    <w:p w14:paraId="39E90B9F" w14:textId="700FB117" w:rsidR="005E13DC" w:rsidRDefault="005E13DC" w:rsidP="005E13DC">
      <w:pPr>
        <w:pStyle w:val="ListParagraph"/>
        <w:numPr>
          <w:ilvl w:val="0"/>
          <w:numId w:val="19"/>
        </w:numPr>
        <w:rPr>
          <w:lang w:val="en-GB"/>
        </w:rPr>
      </w:pPr>
      <w:r w:rsidRPr="00D93BC0">
        <w:rPr>
          <w:lang w:val="en-GB"/>
        </w:rPr>
        <w:t>To maintain confidentiality in all dealings with clients</w:t>
      </w:r>
    </w:p>
    <w:p w14:paraId="14DF11C2" w14:textId="77777777" w:rsidR="005E13DC" w:rsidRPr="00D93BC0" w:rsidRDefault="005E13DC" w:rsidP="005E13DC">
      <w:pPr>
        <w:rPr>
          <w:lang w:val="en-GB"/>
        </w:rPr>
      </w:pPr>
    </w:p>
    <w:p w14:paraId="3C6FB06C" w14:textId="0067456D" w:rsidR="005E13DC" w:rsidRPr="005E13DC" w:rsidRDefault="005E13DC" w:rsidP="005E13DC">
      <w:pPr>
        <w:rPr>
          <w:b/>
          <w:bCs/>
          <w:lang w:val="en-GB"/>
        </w:rPr>
      </w:pPr>
      <w:r w:rsidRPr="005E13DC">
        <w:rPr>
          <w:b/>
          <w:bCs/>
          <w:lang w:val="en-GB"/>
        </w:rPr>
        <w:t>Training and development:</w:t>
      </w:r>
    </w:p>
    <w:p w14:paraId="23CFFB06" w14:textId="71123BB1" w:rsidR="005E13DC" w:rsidRPr="00D93BC0" w:rsidRDefault="005E13DC" w:rsidP="005E13DC">
      <w:pPr>
        <w:pStyle w:val="ListParagraph"/>
        <w:numPr>
          <w:ilvl w:val="0"/>
          <w:numId w:val="20"/>
        </w:numPr>
        <w:rPr>
          <w:lang w:val="en-GB"/>
        </w:rPr>
      </w:pPr>
      <w:r w:rsidRPr="00D93BC0">
        <w:rPr>
          <w:lang w:val="en-GB"/>
        </w:rPr>
        <w:t>To keep up to date with changes in the law</w:t>
      </w:r>
    </w:p>
    <w:p w14:paraId="7CDDDC35" w14:textId="14A19142" w:rsidR="005E13DC" w:rsidRPr="00D93BC0" w:rsidRDefault="005E13DC" w:rsidP="005E13DC">
      <w:pPr>
        <w:pStyle w:val="ListParagraph"/>
        <w:numPr>
          <w:ilvl w:val="0"/>
          <w:numId w:val="20"/>
        </w:numPr>
        <w:rPr>
          <w:lang w:val="en-GB"/>
        </w:rPr>
      </w:pPr>
      <w:r w:rsidRPr="00D93BC0">
        <w:rPr>
          <w:lang w:val="en-GB"/>
        </w:rPr>
        <w:t>To attend training and share learning and good practice with other advisors</w:t>
      </w:r>
    </w:p>
    <w:p w14:paraId="6655E4F2" w14:textId="754357B7" w:rsidR="005E13DC" w:rsidRPr="00D93BC0" w:rsidRDefault="005E13DC" w:rsidP="005E13DC">
      <w:pPr>
        <w:pStyle w:val="ListParagraph"/>
        <w:numPr>
          <w:ilvl w:val="0"/>
          <w:numId w:val="20"/>
        </w:numPr>
        <w:rPr>
          <w:lang w:val="en-GB"/>
        </w:rPr>
      </w:pPr>
      <w:r w:rsidRPr="00D93BC0">
        <w:rPr>
          <w:lang w:val="en-GB"/>
        </w:rPr>
        <w:t>To keep a record of your attendance on training courses</w:t>
      </w:r>
    </w:p>
    <w:p w14:paraId="2A8E0BAD" w14:textId="754D8371" w:rsidR="005E13DC" w:rsidRPr="00D93BC0" w:rsidRDefault="005E13DC" w:rsidP="005E13DC">
      <w:pPr>
        <w:pStyle w:val="ListParagraph"/>
        <w:numPr>
          <w:ilvl w:val="0"/>
          <w:numId w:val="20"/>
        </w:numPr>
        <w:rPr>
          <w:lang w:val="en-GB"/>
        </w:rPr>
      </w:pPr>
      <w:r w:rsidRPr="00D93BC0">
        <w:rPr>
          <w:lang w:val="en-GB"/>
        </w:rPr>
        <w:t>To provide internal and/or external immigration training when required by management</w:t>
      </w:r>
    </w:p>
    <w:p w14:paraId="777917FB" w14:textId="77777777" w:rsidR="005E13DC" w:rsidRPr="00D93BC0" w:rsidRDefault="005E13DC" w:rsidP="005E13DC">
      <w:pPr>
        <w:rPr>
          <w:lang w:val="en-GB"/>
        </w:rPr>
      </w:pPr>
    </w:p>
    <w:p w14:paraId="2662B50E" w14:textId="39B88953" w:rsidR="005E13DC" w:rsidRPr="005E13DC" w:rsidRDefault="005E13DC" w:rsidP="005E13DC">
      <w:pPr>
        <w:rPr>
          <w:b/>
          <w:bCs/>
          <w:lang w:val="en-GB"/>
        </w:rPr>
      </w:pPr>
      <w:r w:rsidRPr="005E13DC">
        <w:rPr>
          <w:b/>
          <w:bCs/>
          <w:lang w:val="en-GB"/>
        </w:rPr>
        <w:t>Teamwork:</w:t>
      </w:r>
    </w:p>
    <w:p w14:paraId="33C89F52" w14:textId="72592021" w:rsidR="005E13DC" w:rsidRPr="00D93BC0" w:rsidRDefault="005E13DC" w:rsidP="005E13DC">
      <w:pPr>
        <w:pStyle w:val="ListParagraph"/>
        <w:numPr>
          <w:ilvl w:val="0"/>
          <w:numId w:val="21"/>
        </w:numPr>
        <w:rPr>
          <w:lang w:val="en-GB"/>
        </w:rPr>
      </w:pPr>
      <w:r w:rsidRPr="00D93BC0">
        <w:rPr>
          <w:lang w:val="en-GB"/>
        </w:rPr>
        <w:t>To share casework knowledge and experience within the team</w:t>
      </w:r>
    </w:p>
    <w:p w14:paraId="146F0B07" w14:textId="7B7037F8" w:rsidR="005E13DC" w:rsidRPr="00D93BC0" w:rsidRDefault="005E13DC" w:rsidP="005E13DC">
      <w:pPr>
        <w:pStyle w:val="ListParagraph"/>
        <w:numPr>
          <w:ilvl w:val="0"/>
          <w:numId w:val="21"/>
        </w:numPr>
        <w:rPr>
          <w:lang w:val="en-GB"/>
        </w:rPr>
      </w:pPr>
      <w:r w:rsidRPr="00D93BC0">
        <w:rPr>
          <w:lang w:val="en-GB"/>
        </w:rPr>
        <w:t>To mentor, support and/or supervise colleagues on a lower level of IAA</w:t>
      </w:r>
      <w:r w:rsidR="00695CBA" w:rsidRPr="00D93BC0">
        <w:rPr>
          <w:lang w:val="en-GB"/>
        </w:rPr>
        <w:t xml:space="preserve"> </w:t>
      </w:r>
      <w:r w:rsidRPr="00D93BC0">
        <w:rPr>
          <w:lang w:val="en-GB"/>
        </w:rPr>
        <w:t>regulation</w:t>
      </w:r>
    </w:p>
    <w:p w14:paraId="3AC52C0C" w14:textId="77777777" w:rsidR="00695CBA" w:rsidRPr="00D93BC0" w:rsidRDefault="00695CBA" w:rsidP="005E13DC">
      <w:pPr>
        <w:rPr>
          <w:lang w:val="en-GB"/>
        </w:rPr>
      </w:pPr>
    </w:p>
    <w:p w14:paraId="0306BF79" w14:textId="1B202200" w:rsidR="005E13DC" w:rsidRPr="005E13DC" w:rsidRDefault="005E13DC" w:rsidP="005E13DC">
      <w:pPr>
        <w:rPr>
          <w:b/>
          <w:bCs/>
          <w:lang w:val="en-GB"/>
        </w:rPr>
      </w:pPr>
      <w:r w:rsidRPr="005E13DC">
        <w:rPr>
          <w:b/>
          <w:bCs/>
          <w:lang w:val="en-GB"/>
        </w:rPr>
        <w:t>Projects and Engagement:</w:t>
      </w:r>
    </w:p>
    <w:p w14:paraId="6488B425" w14:textId="7ADEAD5F" w:rsidR="005E13DC" w:rsidRPr="005E13DC" w:rsidRDefault="005E13DC" w:rsidP="005E13DC">
      <w:pPr>
        <w:pStyle w:val="ListParagraph"/>
        <w:numPr>
          <w:ilvl w:val="0"/>
          <w:numId w:val="22"/>
        </w:numPr>
        <w:rPr>
          <w:lang w:val="en-GB"/>
        </w:rPr>
      </w:pPr>
      <w:r w:rsidRPr="00D93BC0">
        <w:rPr>
          <w:lang w:val="en-GB"/>
        </w:rPr>
        <w:t xml:space="preserve">To take responsibility for the </w:t>
      </w:r>
      <w:r w:rsidR="00695CBA" w:rsidRPr="00D93BC0">
        <w:rPr>
          <w:lang w:val="en-GB"/>
        </w:rPr>
        <w:t>day-to-day</w:t>
      </w:r>
      <w:r w:rsidRPr="00D93BC0">
        <w:rPr>
          <w:lang w:val="en-GB"/>
        </w:rPr>
        <w:t xml:space="preserve"> delivery of specific projects if requested</w:t>
      </w:r>
      <w:r w:rsidR="00695CBA" w:rsidRPr="00D93BC0">
        <w:rPr>
          <w:lang w:val="en-GB"/>
        </w:rPr>
        <w:t xml:space="preserve"> </w:t>
      </w:r>
      <w:r w:rsidRPr="005E13DC">
        <w:rPr>
          <w:lang w:val="en-GB"/>
        </w:rPr>
        <w:t>by management</w:t>
      </w:r>
    </w:p>
    <w:p w14:paraId="5608C94A" w14:textId="08A20823" w:rsidR="005E13DC" w:rsidRPr="00D93BC0" w:rsidRDefault="005E13DC" w:rsidP="00695CBA">
      <w:pPr>
        <w:pStyle w:val="ListParagraph"/>
        <w:numPr>
          <w:ilvl w:val="0"/>
          <w:numId w:val="22"/>
        </w:numPr>
        <w:rPr>
          <w:lang w:val="en-GB"/>
        </w:rPr>
      </w:pPr>
      <w:r w:rsidRPr="00D93BC0">
        <w:rPr>
          <w:lang w:val="en-GB"/>
        </w:rPr>
        <w:t xml:space="preserve">To deliver presentations and represent </w:t>
      </w:r>
      <w:r w:rsidR="00695CBA" w:rsidRPr="00D93BC0">
        <w:rPr>
          <w:lang w:val="en-GB"/>
        </w:rPr>
        <w:t>ENTRAIDE</w:t>
      </w:r>
      <w:r w:rsidRPr="00D93BC0">
        <w:rPr>
          <w:lang w:val="en-GB"/>
        </w:rPr>
        <w:t xml:space="preserve"> at meetings/events when required</w:t>
      </w:r>
      <w:r w:rsidR="00695CBA" w:rsidRPr="00D93BC0">
        <w:rPr>
          <w:lang w:val="en-GB"/>
        </w:rPr>
        <w:t xml:space="preserve"> </w:t>
      </w:r>
      <w:r w:rsidRPr="00D93BC0">
        <w:rPr>
          <w:lang w:val="en-GB"/>
        </w:rPr>
        <w:t>by management</w:t>
      </w:r>
    </w:p>
    <w:p w14:paraId="2A1F0682" w14:textId="721EECCE" w:rsidR="005E13DC" w:rsidRPr="00D93BC0" w:rsidRDefault="005E13DC" w:rsidP="00695CBA">
      <w:pPr>
        <w:pStyle w:val="ListParagraph"/>
        <w:numPr>
          <w:ilvl w:val="0"/>
          <w:numId w:val="22"/>
        </w:numPr>
        <w:rPr>
          <w:lang w:val="en-GB"/>
        </w:rPr>
      </w:pPr>
      <w:r w:rsidRPr="00D93BC0">
        <w:rPr>
          <w:lang w:val="en-GB"/>
        </w:rPr>
        <w:t>To maintain effective working relationships with partners and stakeholders</w:t>
      </w:r>
    </w:p>
    <w:p w14:paraId="77D82AC1" w14:textId="7F8D4119" w:rsidR="005E13DC" w:rsidRPr="00D93BC0" w:rsidRDefault="005E13DC" w:rsidP="00695CBA">
      <w:pPr>
        <w:pStyle w:val="ListParagraph"/>
        <w:numPr>
          <w:ilvl w:val="0"/>
          <w:numId w:val="22"/>
        </w:numPr>
        <w:rPr>
          <w:lang w:val="en-GB"/>
        </w:rPr>
      </w:pPr>
      <w:r w:rsidRPr="00D93BC0">
        <w:rPr>
          <w:lang w:val="en-GB"/>
        </w:rPr>
        <w:t>To demonstrate a degree of flexibility and undertake tasks not specifically</w:t>
      </w:r>
      <w:r w:rsidR="00695CBA" w:rsidRPr="00D93BC0">
        <w:rPr>
          <w:lang w:val="en-GB"/>
        </w:rPr>
        <w:t xml:space="preserve"> </w:t>
      </w:r>
      <w:r w:rsidRPr="00D93BC0">
        <w:rPr>
          <w:lang w:val="en-GB"/>
        </w:rPr>
        <w:t>referred to above</w:t>
      </w:r>
    </w:p>
    <w:p w14:paraId="36F7381B" w14:textId="77777777" w:rsidR="005E13DC" w:rsidRPr="00D93BC0" w:rsidRDefault="005E13DC" w:rsidP="005E13DC">
      <w:pPr>
        <w:rPr>
          <w:lang w:val="en-GB"/>
        </w:rPr>
      </w:pPr>
    </w:p>
    <w:p w14:paraId="663880CB" w14:textId="77777777" w:rsidR="005E13DC" w:rsidRPr="00D93BC0" w:rsidRDefault="005E13DC" w:rsidP="005E13DC">
      <w:pPr>
        <w:rPr>
          <w:lang w:val="en-GB"/>
        </w:rPr>
      </w:pPr>
    </w:p>
    <w:p w14:paraId="79B155EB" w14:textId="77777777" w:rsidR="00695CBA" w:rsidRPr="00695CBA" w:rsidRDefault="00695CBA" w:rsidP="00695CBA">
      <w:pPr>
        <w:rPr>
          <w:b/>
          <w:bCs/>
          <w:lang w:val="en-GB"/>
        </w:rPr>
      </w:pPr>
      <w:r w:rsidRPr="00695CBA">
        <w:rPr>
          <w:b/>
          <w:bCs/>
          <w:lang w:val="en-GB"/>
        </w:rPr>
        <w:t>Person Specification</w:t>
      </w:r>
    </w:p>
    <w:p w14:paraId="33D9AABA" w14:textId="77777777" w:rsidR="00695CBA" w:rsidRPr="00D93BC0" w:rsidRDefault="00695CBA" w:rsidP="00695CBA">
      <w:pPr>
        <w:rPr>
          <w:b/>
          <w:bCs/>
          <w:lang w:val="en-GB"/>
        </w:rPr>
      </w:pPr>
    </w:p>
    <w:p w14:paraId="233A0BD6" w14:textId="332F2CE2" w:rsidR="00695CBA" w:rsidRPr="00695CBA" w:rsidRDefault="00695CBA" w:rsidP="00695CBA">
      <w:pPr>
        <w:rPr>
          <w:b/>
          <w:bCs/>
          <w:lang w:val="en-GB"/>
        </w:rPr>
      </w:pPr>
      <w:r w:rsidRPr="00695CBA">
        <w:rPr>
          <w:b/>
          <w:bCs/>
          <w:lang w:val="en-GB"/>
        </w:rPr>
        <w:t>Knowledge, Abilities and Skills- essential</w:t>
      </w:r>
    </w:p>
    <w:p w14:paraId="04E4E723" w14:textId="2006E82D" w:rsidR="00695CBA" w:rsidRPr="00D93BC0" w:rsidRDefault="00695CBA" w:rsidP="00695CBA">
      <w:pPr>
        <w:pStyle w:val="ListParagraph"/>
        <w:numPr>
          <w:ilvl w:val="0"/>
          <w:numId w:val="23"/>
        </w:numPr>
        <w:rPr>
          <w:lang w:val="en-GB"/>
        </w:rPr>
      </w:pPr>
      <w:r w:rsidRPr="00D93BC0">
        <w:rPr>
          <w:lang w:val="en-GB"/>
        </w:rPr>
        <w:t xml:space="preserve">Accredited at IAA Level 1 or 2 </w:t>
      </w:r>
    </w:p>
    <w:p w14:paraId="63B006B7" w14:textId="2F51304D" w:rsidR="005E13DC" w:rsidRPr="00D93BC0" w:rsidRDefault="00695CBA" w:rsidP="00695CBA">
      <w:pPr>
        <w:pStyle w:val="ListParagraph"/>
        <w:numPr>
          <w:ilvl w:val="0"/>
          <w:numId w:val="23"/>
        </w:numPr>
        <w:rPr>
          <w:lang w:val="en-GB"/>
        </w:rPr>
      </w:pPr>
      <w:r w:rsidRPr="00D93BC0">
        <w:rPr>
          <w:lang w:val="en-GB"/>
        </w:rPr>
        <w:t>Experience in delivering advice and representation in the field of UK immigration and asylum</w:t>
      </w:r>
    </w:p>
    <w:p w14:paraId="19AE54D3" w14:textId="3AD0BD10" w:rsidR="00695CBA" w:rsidRPr="00695CBA" w:rsidRDefault="00695CBA" w:rsidP="00695CBA">
      <w:pPr>
        <w:pStyle w:val="ListParagraph"/>
        <w:numPr>
          <w:ilvl w:val="0"/>
          <w:numId w:val="23"/>
        </w:numPr>
        <w:rPr>
          <w:lang w:val="en-GB"/>
        </w:rPr>
      </w:pPr>
      <w:r w:rsidRPr="00D93BC0">
        <w:rPr>
          <w:lang w:val="en-GB"/>
        </w:rPr>
        <w:t xml:space="preserve">Experience in working with clients with vulnerabilities and/or migrants, asylum seekers, </w:t>
      </w:r>
      <w:r w:rsidRPr="00695CBA">
        <w:rPr>
          <w:lang w:val="en-GB"/>
        </w:rPr>
        <w:t>refugees</w:t>
      </w:r>
    </w:p>
    <w:p w14:paraId="18BCDBD8" w14:textId="4B3C0FFB" w:rsidR="00695CBA" w:rsidRPr="00695CBA" w:rsidRDefault="00695CBA" w:rsidP="00695CBA">
      <w:pPr>
        <w:pStyle w:val="ListParagraph"/>
        <w:numPr>
          <w:ilvl w:val="0"/>
          <w:numId w:val="23"/>
        </w:numPr>
        <w:rPr>
          <w:lang w:val="en-GB"/>
        </w:rPr>
      </w:pPr>
      <w:r w:rsidRPr="00D93BC0">
        <w:rPr>
          <w:lang w:val="en-GB"/>
        </w:rPr>
        <w:t xml:space="preserve">Knowledge of most immigration areas, with a good understanding of at least one </w:t>
      </w:r>
      <w:r w:rsidRPr="00695CBA">
        <w:rPr>
          <w:lang w:val="en-GB"/>
        </w:rPr>
        <w:t>area such as the EUSS, asylum, human rights or family-based applications</w:t>
      </w:r>
    </w:p>
    <w:p w14:paraId="1F88423F" w14:textId="71B0FC2B" w:rsidR="00695CBA" w:rsidRPr="00695CBA" w:rsidRDefault="00695CBA" w:rsidP="00695CBA">
      <w:pPr>
        <w:pStyle w:val="ListParagraph"/>
        <w:numPr>
          <w:ilvl w:val="0"/>
          <w:numId w:val="23"/>
        </w:numPr>
        <w:rPr>
          <w:lang w:val="en-GB"/>
        </w:rPr>
      </w:pPr>
      <w:r w:rsidRPr="00D93BC0">
        <w:rPr>
          <w:lang w:val="en-GB"/>
        </w:rPr>
        <w:t xml:space="preserve">Experience of delivering complex advice work dealing with asylum seekers, </w:t>
      </w:r>
      <w:r w:rsidRPr="00695CBA">
        <w:rPr>
          <w:lang w:val="en-GB"/>
        </w:rPr>
        <w:t xml:space="preserve">refugees, vulnerable migrants, ‘outside of rules applications’ </w:t>
      </w:r>
    </w:p>
    <w:p w14:paraId="49623058" w14:textId="207C0BFE" w:rsidR="00695CBA" w:rsidRPr="00D93BC0" w:rsidRDefault="00695CBA" w:rsidP="00577316">
      <w:pPr>
        <w:pStyle w:val="ListParagraph"/>
        <w:numPr>
          <w:ilvl w:val="0"/>
          <w:numId w:val="23"/>
        </w:numPr>
        <w:rPr>
          <w:lang w:val="en-GB"/>
        </w:rPr>
      </w:pPr>
      <w:r w:rsidRPr="00D93BC0">
        <w:rPr>
          <w:lang w:val="en-GB"/>
        </w:rPr>
        <w:t>Commitment to working towards Level 2 accreditation (for IAA L1 advisors only)</w:t>
      </w:r>
    </w:p>
    <w:p w14:paraId="56E5886B" w14:textId="23C065CC" w:rsidR="00695CBA" w:rsidRPr="00D93BC0" w:rsidRDefault="00695CBA" w:rsidP="00577316">
      <w:pPr>
        <w:pStyle w:val="ListParagraph"/>
        <w:numPr>
          <w:ilvl w:val="0"/>
          <w:numId w:val="23"/>
        </w:numPr>
        <w:rPr>
          <w:lang w:val="en-GB"/>
        </w:rPr>
      </w:pPr>
      <w:r w:rsidRPr="00D93BC0">
        <w:rPr>
          <w:lang w:val="en-GB"/>
        </w:rPr>
        <w:t xml:space="preserve">Ability to explain complex information to clients from </w:t>
      </w:r>
      <w:r w:rsidR="00577316" w:rsidRPr="00D93BC0">
        <w:rPr>
          <w:lang w:val="en-GB"/>
        </w:rPr>
        <w:t>different</w:t>
      </w:r>
      <w:r w:rsidRPr="00D93BC0">
        <w:rPr>
          <w:lang w:val="en-GB"/>
        </w:rPr>
        <w:t xml:space="preserve"> backgrounds</w:t>
      </w:r>
    </w:p>
    <w:p w14:paraId="6702AC14" w14:textId="7D1F861D" w:rsidR="00695CBA" w:rsidRPr="00D93BC0" w:rsidRDefault="00695CBA" w:rsidP="00577316">
      <w:pPr>
        <w:pStyle w:val="ListParagraph"/>
        <w:numPr>
          <w:ilvl w:val="0"/>
          <w:numId w:val="23"/>
        </w:numPr>
        <w:rPr>
          <w:lang w:val="en-GB"/>
        </w:rPr>
      </w:pPr>
      <w:r w:rsidRPr="00D93BC0">
        <w:rPr>
          <w:lang w:val="en-GB"/>
        </w:rPr>
        <w:t>A proven high standard of communication skills, including written, oral,</w:t>
      </w:r>
      <w:r w:rsidR="00577316" w:rsidRPr="00D93BC0">
        <w:rPr>
          <w:lang w:val="en-GB"/>
        </w:rPr>
        <w:t xml:space="preserve"> </w:t>
      </w:r>
      <w:r w:rsidRPr="00D93BC0">
        <w:rPr>
          <w:lang w:val="en-GB"/>
        </w:rPr>
        <w:t>presentational and inter-personal skills</w:t>
      </w:r>
    </w:p>
    <w:p w14:paraId="6C906C2E" w14:textId="7E5193B7" w:rsidR="00695CBA" w:rsidRPr="00D93BC0" w:rsidRDefault="00695CBA" w:rsidP="00577316">
      <w:pPr>
        <w:pStyle w:val="ListParagraph"/>
        <w:numPr>
          <w:ilvl w:val="0"/>
          <w:numId w:val="23"/>
        </w:numPr>
        <w:rPr>
          <w:lang w:val="en-GB"/>
        </w:rPr>
      </w:pPr>
      <w:r w:rsidRPr="00D93BC0">
        <w:rPr>
          <w:lang w:val="en-GB"/>
        </w:rPr>
        <w:t>Ability to work independently</w:t>
      </w:r>
    </w:p>
    <w:p w14:paraId="7B9316A5" w14:textId="0D35551D" w:rsidR="00695CBA" w:rsidRPr="00D93BC0" w:rsidRDefault="00695CBA" w:rsidP="00577316">
      <w:pPr>
        <w:pStyle w:val="ListParagraph"/>
        <w:numPr>
          <w:ilvl w:val="0"/>
          <w:numId w:val="23"/>
        </w:numPr>
        <w:rPr>
          <w:lang w:val="en-GB"/>
        </w:rPr>
      </w:pPr>
      <w:r w:rsidRPr="00D93BC0">
        <w:rPr>
          <w:lang w:val="en-GB"/>
        </w:rPr>
        <w:t>Ability to manage and grow a caseload</w:t>
      </w:r>
    </w:p>
    <w:p w14:paraId="54D8B48C" w14:textId="2525558B" w:rsidR="00695CBA" w:rsidRPr="00D93BC0" w:rsidRDefault="00695CBA" w:rsidP="00577316">
      <w:pPr>
        <w:pStyle w:val="ListParagraph"/>
        <w:numPr>
          <w:ilvl w:val="0"/>
          <w:numId w:val="23"/>
        </w:numPr>
        <w:rPr>
          <w:lang w:val="en-GB"/>
        </w:rPr>
      </w:pPr>
      <w:r w:rsidRPr="00D93BC0">
        <w:rPr>
          <w:lang w:val="en-GB"/>
        </w:rPr>
        <w:t>Ability to prioritise and to manage tight deadlines</w:t>
      </w:r>
    </w:p>
    <w:p w14:paraId="18933B66" w14:textId="18D0A3B9" w:rsidR="00695CBA" w:rsidRPr="00D93BC0" w:rsidRDefault="00695CBA" w:rsidP="00577316">
      <w:pPr>
        <w:pStyle w:val="ListParagraph"/>
        <w:numPr>
          <w:ilvl w:val="0"/>
          <w:numId w:val="23"/>
        </w:numPr>
        <w:rPr>
          <w:lang w:val="en-GB"/>
        </w:rPr>
      </w:pPr>
      <w:r w:rsidRPr="00D93BC0">
        <w:rPr>
          <w:lang w:val="en-GB"/>
        </w:rPr>
        <w:t>Teamwork and Flexibility</w:t>
      </w:r>
    </w:p>
    <w:p w14:paraId="635A780B" w14:textId="1A80DCB0" w:rsidR="00695CBA" w:rsidRPr="00D93BC0" w:rsidRDefault="00695CBA" w:rsidP="00577316">
      <w:pPr>
        <w:pStyle w:val="ListParagraph"/>
        <w:numPr>
          <w:ilvl w:val="0"/>
          <w:numId w:val="23"/>
        </w:numPr>
        <w:rPr>
          <w:lang w:val="en-GB"/>
        </w:rPr>
      </w:pPr>
      <w:r w:rsidRPr="00D93BC0">
        <w:rPr>
          <w:lang w:val="en-GB"/>
        </w:rPr>
        <w:t>Commitment to equality and diversity</w:t>
      </w:r>
    </w:p>
    <w:p w14:paraId="5CD89EBC" w14:textId="77777777" w:rsidR="00577316" w:rsidRPr="00D93BC0" w:rsidRDefault="00577316" w:rsidP="00695CBA">
      <w:pPr>
        <w:rPr>
          <w:b/>
          <w:bCs/>
          <w:lang w:val="en-GB"/>
        </w:rPr>
      </w:pPr>
    </w:p>
    <w:p w14:paraId="20BC1C7C" w14:textId="5C9F0D93" w:rsidR="00695CBA" w:rsidRPr="00695CBA" w:rsidRDefault="00695CBA" w:rsidP="00695CBA">
      <w:pPr>
        <w:rPr>
          <w:b/>
          <w:bCs/>
          <w:lang w:val="en-GB"/>
        </w:rPr>
      </w:pPr>
      <w:r w:rsidRPr="00695CBA">
        <w:rPr>
          <w:b/>
          <w:bCs/>
          <w:lang w:val="en-GB"/>
        </w:rPr>
        <w:t>Desirable</w:t>
      </w:r>
    </w:p>
    <w:p w14:paraId="12D3E71F" w14:textId="2DE57B0E" w:rsidR="00695CBA" w:rsidRPr="00695CBA" w:rsidRDefault="00695CBA" w:rsidP="00577316">
      <w:pPr>
        <w:rPr>
          <w:lang w:val="en-GB"/>
        </w:rPr>
      </w:pPr>
    </w:p>
    <w:p w14:paraId="66564F6D" w14:textId="2BB89DC3" w:rsidR="00695CBA" w:rsidRPr="00D93BC0" w:rsidRDefault="00695CBA" w:rsidP="00577316">
      <w:pPr>
        <w:pStyle w:val="ListParagraph"/>
        <w:numPr>
          <w:ilvl w:val="0"/>
          <w:numId w:val="24"/>
        </w:numPr>
        <w:rPr>
          <w:lang w:val="en-GB"/>
        </w:rPr>
      </w:pPr>
      <w:r w:rsidRPr="00D93BC0">
        <w:rPr>
          <w:lang w:val="en-GB"/>
        </w:rPr>
        <w:t>Experience working in or with the not-for-profit sector</w:t>
      </w:r>
    </w:p>
    <w:p w14:paraId="1831E729" w14:textId="783D334E" w:rsidR="00695CBA" w:rsidRPr="00D93BC0" w:rsidRDefault="00695CBA" w:rsidP="00577316">
      <w:pPr>
        <w:pStyle w:val="ListParagraph"/>
        <w:numPr>
          <w:ilvl w:val="0"/>
          <w:numId w:val="24"/>
        </w:numPr>
        <w:rPr>
          <w:lang w:val="en-GB"/>
        </w:rPr>
      </w:pPr>
      <w:r w:rsidRPr="00D93BC0">
        <w:rPr>
          <w:lang w:val="en-GB"/>
        </w:rPr>
        <w:t>Fluent in a community language</w:t>
      </w:r>
    </w:p>
    <w:p w14:paraId="4D7DCC36" w14:textId="417494E0" w:rsidR="00695CBA" w:rsidRPr="00D93BC0" w:rsidRDefault="00695CBA" w:rsidP="00577316">
      <w:pPr>
        <w:pStyle w:val="ListParagraph"/>
        <w:numPr>
          <w:ilvl w:val="0"/>
          <w:numId w:val="24"/>
        </w:numPr>
        <w:rPr>
          <w:lang w:val="en-GB"/>
        </w:rPr>
      </w:pPr>
      <w:r w:rsidRPr="00D93BC0">
        <w:rPr>
          <w:lang w:val="en-GB"/>
        </w:rPr>
        <w:t>Experience of working in a multicultural environment and sensitivity towards other</w:t>
      </w:r>
    </w:p>
    <w:p w14:paraId="6E1015EC" w14:textId="77777777" w:rsidR="00695CBA" w:rsidRPr="00D93BC0" w:rsidRDefault="00695CBA" w:rsidP="00577316">
      <w:pPr>
        <w:pStyle w:val="ListParagraph"/>
        <w:ind w:left="720" w:firstLine="0"/>
        <w:rPr>
          <w:lang w:val="en-GB"/>
        </w:rPr>
      </w:pPr>
      <w:r w:rsidRPr="00D93BC0">
        <w:rPr>
          <w:lang w:val="en-GB"/>
        </w:rPr>
        <w:t>cultures.</w:t>
      </w:r>
    </w:p>
    <w:p w14:paraId="1ABE3C76" w14:textId="3CD2CBF0" w:rsidR="00695CBA" w:rsidRPr="00D93BC0" w:rsidRDefault="00695CBA" w:rsidP="00577316">
      <w:pPr>
        <w:pStyle w:val="ListParagraph"/>
        <w:numPr>
          <w:ilvl w:val="0"/>
          <w:numId w:val="24"/>
        </w:numPr>
        <w:rPr>
          <w:lang w:val="en-GB"/>
        </w:rPr>
      </w:pPr>
      <w:r w:rsidRPr="00D93BC0">
        <w:rPr>
          <w:lang w:val="en-GB"/>
        </w:rPr>
        <w:t>Excellent listening skills and ability to empathise as well as establish boundaries</w:t>
      </w:r>
      <w:r w:rsidR="00577316" w:rsidRPr="00D93BC0">
        <w:rPr>
          <w:lang w:val="en-GB"/>
        </w:rPr>
        <w:t xml:space="preserve"> </w:t>
      </w:r>
      <w:r w:rsidRPr="00D93BC0">
        <w:rPr>
          <w:lang w:val="en-GB"/>
        </w:rPr>
        <w:t>to avoid emotional over involvement</w:t>
      </w:r>
    </w:p>
    <w:p w14:paraId="0BB6F90B" w14:textId="0DA6B6F5" w:rsidR="005E13DC" w:rsidRPr="00D93BC0" w:rsidRDefault="00695CBA" w:rsidP="00577316">
      <w:pPr>
        <w:pStyle w:val="ListParagraph"/>
        <w:numPr>
          <w:ilvl w:val="0"/>
          <w:numId w:val="24"/>
        </w:numPr>
        <w:rPr>
          <w:lang w:val="en-GB"/>
        </w:rPr>
      </w:pPr>
      <w:r w:rsidRPr="00D93BC0">
        <w:rPr>
          <w:lang w:val="en-GB"/>
        </w:rPr>
        <w:t>Educated to degree level or equivalent</w:t>
      </w:r>
    </w:p>
    <w:p w14:paraId="474AD52D" w14:textId="77777777" w:rsidR="001F530F" w:rsidRPr="00D93BC0" w:rsidRDefault="001F530F">
      <w:pPr>
        <w:pStyle w:val="BodyText"/>
        <w:spacing w:before="104"/>
        <w:rPr>
          <w:rStyle w:val="Strong"/>
          <w:color w:val="FF0000"/>
          <w:sz w:val="22"/>
          <w:szCs w:val="22"/>
          <w:lang w:val="en-GB"/>
        </w:rPr>
      </w:pPr>
    </w:p>
    <w:p w14:paraId="4ADF6391" w14:textId="77777777" w:rsidR="001F530F" w:rsidRPr="001F530F" w:rsidRDefault="001F530F" w:rsidP="001F530F">
      <w:pPr>
        <w:rPr>
          <w:b/>
          <w:bCs/>
          <w:lang w:val="en-GB"/>
        </w:rPr>
      </w:pPr>
      <w:r w:rsidRPr="001F530F">
        <w:rPr>
          <w:b/>
          <w:bCs/>
          <w:lang w:val="en-GB"/>
        </w:rPr>
        <w:t>Flexibility</w:t>
      </w:r>
    </w:p>
    <w:p w14:paraId="008D580A" w14:textId="494FC74A" w:rsidR="001F530F" w:rsidRPr="00D93BC0" w:rsidRDefault="001F530F" w:rsidP="001F530F">
      <w:pPr>
        <w:pStyle w:val="BodyText"/>
        <w:spacing w:before="104"/>
        <w:jc w:val="both"/>
        <w:rPr>
          <w:rStyle w:val="Strong"/>
          <w:b w:val="0"/>
          <w:bCs w:val="0"/>
          <w:sz w:val="22"/>
          <w:szCs w:val="22"/>
          <w:lang w:val="en-GB"/>
        </w:rPr>
      </w:pPr>
      <w:proofErr w:type="gramStart"/>
      <w:r w:rsidRPr="001F530F">
        <w:rPr>
          <w:sz w:val="22"/>
          <w:szCs w:val="22"/>
          <w:lang w:val="en-GB"/>
        </w:rPr>
        <w:t>In order to</w:t>
      </w:r>
      <w:proofErr w:type="gramEnd"/>
      <w:r w:rsidRPr="001F530F">
        <w:rPr>
          <w:sz w:val="22"/>
          <w:szCs w:val="22"/>
          <w:lang w:val="en-GB"/>
        </w:rPr>
        <w:t xml:space="preserve"> deliver the stated aims of this post, a degree of flexibility is </w:t>
      </w:r>
      <w:r w:rsidR="00D93BC0" w:rsidRPr="00D93BC0">
        <w:rPr>
          <w:sz w:val="22"/>
          <w:szCs w:val="22"/>
          <w:lang w:val="en-GB"/>
        </w:rPr>
        <w:t>needed,</w:t>
      </w:r>
      <w:r w:rsidRPr="001F530F">
        <w:rPr>
          <w:sz w:val="22"/>
          <w:szCs w:val="22"/>
          <w:lang w:val="en-GB"/>
        </w:rPr>
        <w:t xml:space="preserve"> and the</w:t>
      </w:r>
      <w:r w:rsidR="00D93BC0" w:rsidRPr="00D93BC0">
        <w:rPr>
          <w:sz w:val="22"/>
          <w:szCs w:val="22"/>
          <w:lang w:val="en-GB"/>
        </w:rPr>
        <w:t xml:space="preserve"> </w:t>
      </w:r>
      <w:r w:rsidRPr="001F530F">
        <w:rPr>
          <w:sz w:val="22"/>
          <w:szCs w:val="22"/>
          <w:lang w:val="en-GB"/>
        </w:rPr>
        <w:t>post holder may be required to perform work not specifically referred to above. Such</w:t>
      </w:r>
      <w:r w:rsidR="00D93BC0" w:rsidRPr="00D93BC0">
        <w:rPr>
          <w:sz w:val="22"/>
          <w:szCs w:val="22"/>
          <w:lang w:val="en-GB"/>
        </w:rPr>
        <w:t xml:space="preserve"> </w:t>
      </w:r>
      <w:r w:rsidRPr="001F530F">
        <w:rPr>
          <w:sz w:val="22"/>
          <w:szCs w:val="22"/>
          <w:lang w:val="en-GB"/>
        </w:rPr>
        <w:t>duties will fall within the scope of the job within the appropriate pay grade. The job</w:t>
      </w:r>
      <w:r w:rsidR="00D93BC0" w:rsidRPr="00D93BC0">
        <w:rPr>
          <w:sz w:val="22"/>
          <w:szCs w:val="22"/>
          <w:lang w:val="en-GB"/>
        </w:rPr>
        <w:t xml:space="preserve"> </w:t>
      </w:r>
      <w:r w:rsidRPr="001F530F">
        <w:rPr>
          <w:sz w:val="22"/>
          <w:szCs w:val="22"/>
          <w:lang w:val="en-GB"/>
        </w:rPr>
        <w:t>description will therefore be subject to periodic review with the post holder to ensure it</w:t>
      </w:r>
      <w:r w:rsidR="00D93BC0" w:rsidRPr="00D93BC0">
        <w:rPr>
          <w:sz w:val="22"/>
          <w:szCs w:val="22"/>
          <w:lang w:val="en-GB"/>
        </w:rPr>
        <w:t xml:space="preserve"> </w:t>
      </w:r>
      <w:r w:rsidRPr="00D93BC0">
        <w:rPr>
          <w:sz w:val="22"/>
          <w:szCs w:val="22"/>
          <w:lang w:val="en-GB"/>
        </w:rPr>
        <w:t>accurately reflects the duties that are being performed.</w:t>
      </w:r>
    </w:p>
    <w:p w14:paraId="7DBD4BD2" w14:textId="77777777" w:rsidR="001F530F" w:rsidRPr="00D93BC0" w:rsidRDefault="001F530F">
      <w:pPr>
        <w:pStyle w:val="BodyText"/>
        <w:spacing w:before="104"/>
        <w:rPr>
          <w:rStyle w:val="Strong"/>
          <w:b w:val="0"/>
          <w:bCs w:val="0"/>
          <w:sz w:val="22"/>
          <w:szCs w:val="22"/>
          <w:lang w:val="en-GB"/>
        </w:rPr>
      </w:pPr>
    </w:p>
    <w:p w14:paraId="015A3421" w14:textId="77777777" w:rsidR="00D93BC0" w:rsidRPr="00D93BC0" w:rsidRDefault="00D93BC0" w:rsidP="00D93BC0">
      <w:pPr>
        <w:rPr>
          <w:b/>
          <w:bCs/>
          <w:lang w:val="en-GB"/>
        </w:rPr>
      </w:pPr>
      <w:r w:rsidRPr="00D93BC0">
        <w:rPr>
          <w:b/>
          <w:bCs/>
          <w:lang w:val="en-GB"/>
        </w:rPr>
        <w:t>Equal Opportunities</w:t>
      </w:r>
    </w:p>
    <w:p w14:paraId="3C3C0EFE" w14:textId="49D4E47E" w:rsidR="00D93BC0" w:rsidRPr="00D93BC0" w:rsidRDefault="00D93BC0" w:rsidP="00D93BC0">
      <w:pPr>
        <w:pStyle w:val="BodyText"/>
        <w:spacing w:before="104"/>
        <w:jc w:val="both"/>
        <w:rPr>
          <w:sz w:val="22"/>
          <w:szCs w:val="22"/>
          <w:lang w:val="en-GB"/>
        </w:rPr>
      </w:pPr>
      <w:r w:rsidRPr="00D93BC0">
        <w:rPr>
          <w:sz w:val="22"/>
          <w:szCs w:val="22"/>
          <w:lang w:val="en-GB"/>
        </w:rPr>
        <w:t>We're an equal opportunity employer and welcome and encourage applications from people of all backgrounds and pride ourselves on having a diverse workforce.  As part of its recruitment policy, Entraide intends to ensure that no prospective or actual employee is discriminated against based on race, sex, nationality, marital status, sexual orientation, gender identity, employment status, class, disability, age, religious belief, or political persuasion, or is disadvantaged by any condition or requirement which is not demonstrably justifiable.</w:t>
      </w:r>
    </w:p>
    <w:p w14:paraId="6717F1E0" w14:textId="77777777" w:rsidR="00D93BC0" w:rsidRPr="00D93BC0" w:rsidRDefault="00D93BC0" w:rsidP="00D93BC0">
      <w:pPr>
        <w:jc w:val="both"/>
        <w:rPr>
          <w:lang w:val="en-GB"/>
        </w:rPr>
      </w:pPr>
    </w:p>
    <w:p w14:paraId="1CA702C8" w14:textId="77777777" w:rsidR="00D93BC0" w:rsidRPr="00D93BC0" w:rsidRDefault="00D93BC0" w:rsidP="00D93BC0">
      <w:pPr>
        <w:jc w:val="both"/>
        <w:rPr>
          <w:lang w:val="en-GB"/>
        </w:rPr>
      </w:pPr>
    </w:p>
    <w:p w14:paraId="4E22756B" w14:textId="2FD95093" w:rsidR="00D93BC0" w:rsidRPr="00D93BC0" w:rsidRDefault="00D93BC0" w:rsidP="00D93BC0">
      <w:pPr>
        <w:rPr>
          <w:u w:val="single"/>
          <w:lang w:val="en-GB"/>
        </w:rPr>
      </w:pPr>
      <w:r w:rsidRPr="00D93BC0">
        <w:rPr>
          <w:b/>
          <w:bCs/>
          <w:lang w:val="en-GB"/>
        </w:rPr>
        <w:t>To apply:</w:t>
      </w:r>
      <w:r w:rsidRPr="00D93BC0">
        <w:rPr>
          <w:lang w:val="en-GB"/>
        </w:rPr>
        <w:t xml:space="preserve"> Please complete our application form available at:  </w:t>
      </w:r>
      <w:hyperlink r:id="rId8" w:history="1">
        <w:r w:rsidRPr="00D93BC0">
          <w:rPr>
            <w:rStyle w:val="Hyperlink"/>
            <w:lang w:val="en-GB"/>
          </w:rPr>
          <w:t>https://entraideuk.org.uk/</w:t>
        </w:r>
      </w:hyperlink>
      <w:r w:rsidRPr="00D93BC0">
        <w:rPr>
          <w:lang w:val="en-GB"/>
        </w:rPr>
        <w:t xml:space="preserve"> and send it to: </w:t>
      </w:r>
      <w:hyperlink r:id="rId9" w:history="1">
        <w:r w:rsidRPr="00D93BC0">
          <w:rPr>
            <w:rStyle w:val="Hyperlink"/>
            <w:lang w:val="en-GB"/>
          </w:rPr>
          <w:t>info@entraideuk.org.uk</w:t>
        </w:r>
      </w:hyperlink>
      <w:r w:rsidRPr="00D93BC0">
        <w:rPr>
          <w:lang w:val="en-GB"/>
        </w:rPr>
        <w:t xml:space="preserve"> . </w:t>
      </w:r>
    </w:p>
    <w:p w14:paraId="224C1A75" w14:textId="77777777" w:rsidR="00D4752D" w:rsidRDefault="00D4752D" w:rsidP="00D4752D">
      <w:pPr>
        <w:rPr>
          <w:b/>
          <w:bCs/>
          <w:sz w:val="24"/>
          <w:szCs w:val="24"/>
          <w:lang w:val="en-GB"/>
        </w:rPr>
      </w:pPr>
    </w:p>
    <w:p w14:paraId="53FC1986" w14:textId="1F01C76B" w:rsidR="00D4752D" w:rsidRPr="00D4752D" w:rsidRDefault="00D4752D" w:rsidP="00D4752D">
      <w:pPr>
        <w:rPr>
          <w:lang w:val="en-GB"/>
        </w:rPr>
      </w:pPr>
      <w:r w:rsidRPr="00D4752D">
        <w:rPr>
          <w:b/>
          <w:bCs/>
          <w:lang w:val="en-GB"/>
        </w:rPr>
        <w:t>Application deadline: 28/01/ 2026 at 11:59pm</w:t>
      </w:r>
      <w:r w:rsidRPr="00D4752D">
        <w:rPr>
          <w:lang w:val="en-GB"/>
        </w:rPr>
        <w:t xml:space="preserve">. </w:t>
      </w:r>
    </w:p>
    <w:p w14:paraId="096C082B" w14:textId="77777777" w:rsidR="00D4752D" w:rsidRPr="00983601" w:rsidRDefault="00D4752D" w:rsidP="00D4752D">
      <w:pPr>
        <w:rPr>
          <w:sz w:val="20"/>
          <w:szCs w:val="20"/>
          <w:lang w:val="en-GB"/>
        </w:rPr>
      </w:pPr>
    </w:p>
    <w:p w14:paraId="48547F8F" w14:textId="15996BB0" w:rsidR="00D93BC0" w:rsidRPr="00D93BC0" w:rsidRDefault="00D93BC0" w:rsidP="00D93BC0">
      <w:pPr>
        <w:rPr>
          <w:b/>
          <w:bCs/>
          <w:lang w:val="en-GB"/>
        </w:rPr>
      </w:pPr>
      <w:r w:rsidRPr="00D93BC0">
        <w:rPr>
          <w:lang w:val="en-GB"/>
        </w:rPr>
        <w:t xml:space="preserve">For more information or an informal discussion about the opportunity please contact: </w:t>
      </w:r>
      <w:r w:rsidRPr="00D93BC0">
        <w:rPr>
          <w:b/>
          <w:bCs/>
          <w:lang w:val="en-GB"/>
        </w:rPr>
        <w:t>Felix Kupay- Chairperson on 07948602313</w:t>
      </w:r>
      <w:r w:rsidRPr="00D93BC0">
        <w:rPr>
          <w:lang w:val="en-GB"/>
        </w:rPr>
        <w:t xml:space="preserve"> or </w:t>
      </w:r>
      <w:r w:rsidRPr="00D93BC0">
        <w:rPr>
          <w:b/>
          <w:bCs/>
          <w:lang w:val="en-GB"/>
        </w:rPr>
        <w:t xml:space="preserve">Ahmad </w:t>
      </w:r>
      <w:proofErr w:type="spellStart"/>
      <w:r w:rsidRPr="00D93BC0">
        <w:rPr>
          <w:b/>
          <w:bCs/>
          <w:lang w:val="en-GB"/>
        </w:rPr>
        <w:t>Ahmad</w:t>
      </w:r>
      <w:proofErr w:type="spellEnd"/>
      <w:r w:rsidRPr="00D93BC0">
        <w:rPr>
          <w:b/>
          <w:bCs/>
          <w:lang w:val="en-GB"/>
        </w:rPr>
        <w:t xml:space="preserve"> - Service Manager on 07931932607 </w:t>
      </w:r>
    </w:p>
    <w:p w14:paraId="1A3455F4" w14:textId="77777777" w:rsidR="00D93BC0" w:rsidRPr="00D93BC0" w:rsidRDefault="00D93BC0">
      <w:pPr>
        <w:pStyle w:val="BodyText"/>
        <w:spacing w:before="104"/>
        <w:rPr>
          <w:rStyle w:val="Strong"/>
          <w:color w:val="FF0000"/>
          <w:sz w:val="22"/>
          <w:szCs w:val="22"/>
          <w:lang w:val="en-GB"/>
        </w:rPr>
      </w:pPr>
    </w:p>
    <w:p w14:paraId="28022B08" w14:textId="77777777" w:rsidR="00D93BC0" w:rsidRPr="00D93BC0" w:rsidRDefault="00BC319A" w:rsidP="00D93BC0">
      <w:pPr>
        <w:pStyle w:val="BodyText"/>
        <w:spacing w:before="104"/>
        <w:jc w:val="both"/>
        <w:rPr>
          <w:color w:val="FF0000"/>
          <w:sz w:val="22"/>
          <w:szCs w:val="22"/>
          <w:u w:val="single"/>
          <w:lang w:val="en-GB"/>
        </w:rPr>
      </w:pPr>
      <w:r w:rsidRPr="00D93BC0">
        <w:rPr>
          <w:rStyle w:val="Strong"/>
          <w:color w:val="FF0000"/>
          <w:sz w:val="22"/>
          <w:szCs w:val="22"/>
          <w:u w:val="single"/>
          <w:lang w:val="en-GB"/>
        </w:rPr>
        <w:t>Please note:</w:t>
      </w:r>
      <w:r w:rsidRPr="00D93BC0">
        <w:rPr>
          <w:color w:val="FF0000"/>
          <w:sz w:val="22"/>
          <w:szCs w:val="22"/>
          <w:u w:val="single"/>
          <w:lang w:val="en-GB"/>
        </w:rPr>
        <w:t xml:space="preserve"> </w:t>
      </w:r>
    </w:p>
    <w:p w14:paraId="777DA752" w14:textId="26C9D521" w:rsidR="00131CDF" w:rsidRPr="00D93BC0" w:rsidRDefault="00BC319A" w:rsidP="00D93BC0">
      <w:pPr>
        <w:pStyle w:val="BodyText"/>
        <w:spacing w:before="104"/>
        <w:jc w:val="both"/>
        <w:rPr>
          <w:b/>
          <w:sz w:val="22"/>
          <w:szCs w:val="22"/>
          <w:lang w:val="en-GB"/>
        </w:rPr>
      </w:pPr>
      <w:r w:rsidRPr="00D93BC0">
        <w:rPr>
          <w:color w:val="FF0000"/>
          <w:sz w:val="22"/>
          <w:szCs w:val="22"/>
          <w:lang w:val="en-GB"/>
        </w:rPr>
        <w:t xml:space="preserve">Interviews will be organised on a rolling </w:t>
      </w:r>
      <w:r w:rsidR="005515BD" w:rsidRPr="00D93BC0">
        <w:rPr>
          <w:color w:val="FF0000"/>
          <w:sz w:val="22"/>
          <w:szCs w:val="22"/>
          <w:lang w:val="en-GB"/>
        </w:rPr>
        <w:t>basis,</w:t>
      </w:r>
      <w:r w:rsidRPr="00D93BC0">
        <w:rPr>
          <w:color w:val="FF0000"/>
          <w:sz w:val="22"/>
          <w:szCs w:val="22"/>
          <w:lang w:val="en-GB"/>
        </w:rPr>
        <w:t xml:space="preserve"> and we </w:t>
      </w:r>
      <w:r w:rsidR="00D93BC0" w:rsidRPr="00D93BC0">
        <w:rPr>
          <w:color w:val="FF0000"/>
          <w:sz w:val="22"/>
          <w:szCs w:val="22"/>
          <w:lang w:val="en-GB"/>
        </w:rPr>
        <w:t>reserve the right</w:t>
      </w:r>
      <w:r w:rsidRPr="00D93BC0">
        <w:rPr>
          <w:color w:val="FF0000"/>
          <w:sz w:val="22"/>
          <w:szCs w:val="22"/>
          <w:lang w:val="en-GB"/>
        </w:rPr>
        <w:t xml:space="preserve"> close this advertisement as soon as we have appointed a suitable candidate </w:t>
      </w:r>
      <w:r w:rsidR="00C2061A" w:rsidRPr="00D93BC0">
        <w:rPr>
          <w:color w:val="FF0000"/>
          <w:sz w:val="22"/>
          <w:szCs w:val="22"/>
          <w:lang w:val="en-GB"/>
        </w:rPr>
        <w:t>so,</w:t>
      </w:r>
      <w:r w:rsidRPr="00D93BC0">
        <w:rPr>
          <w:color w:val="FF0000"/>
          <w:sz w:val="22"/>
          <w:szCs w:val="22"/>
          <w:lang w:val="en-GB"/>
        </w:rPr>
        <w:t xml:space="preserve"> please don't delay applying if you think that you are the right candidate for this role.</w:t>
      </w:r>
    </w:p>
    <w:p w14:paraId="20D8F894" w14:textId="6CBD33B4" w:rsidR="00131CDF" w:rsidRPr="00D93BC0" w:rsidRDefault="00131CDF" w:rsidP="00D93BC0">
      <w:pPr>
        <w:pStyle w:val="BodyText"/>
        <w:ind w:left="119"/>
        <w:jc w:val="both"/>
        <w:rPr>
          <w:sz w:val="22"/>
          <w:szCs w:val="22"/>
          <w:lang w:val="en-GB"/>
        </w:rPr>
      </w:pPr>
    </w:p>
    <w:sectPr w:rsidR="00131CDF" w:rsidRPr="00D93BC0">
      <w:pgSz w:w="12240" w:h="15840"/>
      <w:pgMar w:top="640" w:right="7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784F" w14:textId="77777777" w:rsidR="00150A98" w:rsidRDefault="00150A98" w:rsidP="004724AE">
      <w:r>
        <w:separator/>
      </w:r>
    </w:p>
  </w:endnote>
  <w:endnote w:type="continuationSeparator" w:id="0">
    <w:p w14:paraId="3AB651C3" w14:textId="77777777" w:rsidR="00150A98" w:rsidRDefault="00150A98" w:rsidP="0047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05FD" w14:textId="77777777" w:rsidR="00150A98" w:rsidRDefault="00150A98" w:rsidP="004724AE">
      <w:r>
        <w:separator/>
      </w:r>
    </w:p>
  </w:footnote>
  <w:footnote w:type="continuationSeparator" w:id="0">
    <w:p w14:paraId="708BB57D" w14:textId="77777777" w:rsidR="00150A98" w:rsidRDefault="00150A98" w:rsidP="00472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D1F"/>
    <w:multiLevelType w:val="multilevel"/>
    <w:tmpl w:val="B4EE9F64"/>
    <w:lvl w:ilvl="0">
      <w:start w:val="1"/>
      <w:numFmt w:val="decimal"/>
      <w:lvlText w:val="%1"/>
      <w:lvlJc w:val="left"/>
      <w:pPr>
        <w:ind w:left="1199" w:hanging="720"/>
      </w:pPr>
      <w:rPr>
        <w:rFonts w:hint="default"/>
        <w:lang w:val="en-US" w:eastAsia="en-US" w:bidi="ar-SA"/>
      </w:rPr>
    </w:lvl>
    <w:lvl w:ilvl="1">
      <w:start w:val="1"/>
      <w:numFmt w:val="decimal"/>
      <w:lvlText w:val="%1.%2"/>
      <w:lvlJc w:val="left"/>
      <w:pPr>
        <w:ind w:left="1199" w:hanging="720"/>
      </w:pPr>
      <w:rPr>
        <w:rFonts w:ascii="Arial" w:eastAsia="Arial" w:hAnsi="Arial" w:cs="Arial" w:hint="default"/>
        <w:b w:val="0"/>
        <w:bCs w:val="0"/>
        <w:i w:val="0"/>
        <w:iCs w:val="0"/>
        <w:spacing w:val="-1"/>
        <w:w w:val="99"/>
        <w:sz w:val="20"/>
        <w:szCs w:val="20"/>
        <w:lang w:val="en-US" w:eastAsia="en-US" w:bidi="ar-SA"/>
      </w:rPr>
    </w:lvl>
    <w:lvl w:ilvl="2">
      <w:start w:val="1"/>
      <w:numFmt w:val="decimal"/>
      <w:lvlText w:val="%3."/>
      <w:lvlJc w:val="left"/>
      <w:pPr>
        <w:ind w:left="785" w:hanging="360"/>
      </w:pPr>
    </w:lvl>
    <w:lvl w:ilvl="3">
      <w:numFmt w:val="bullet"/>
      <w:lvlText w:val="•"/>
      <w:lvlJc w:val="left"/>
      <w:pPr>
        <w:ind w:left="3288" w:hanging="360"/>
      </w:pPr>
      <w:rPr>
        <w:rFonts w:hint="default"/>
        <w:lang w:val="en-US" w:eastAsia="en-US" w:bidi="ar-SA"/>
      </w:rPr>
    </w:lvl>
    <w:lvl w:ilvl="4">
      <w:numFmt w:val="bullet"/>
      <w:lvlText w:val="•"/>
      <w:lvlJc w:val="left"/>
      <w:pPr>
        <w:ind w:left="4333" w:hanging="360"/>
      </w:pPr>
      <w:rPr>
        <w:rFonts w:hint="default"/>
        <w:lang w:val="en-US" w:eastAsia="en-US" w:bidi="ar-SA"/>
      </w:rPr>
    </w:lvl>
    <w:lvl w:ilvl="5">
      <w:numFmt w:val="bullet"/>
      <w:lvlText w:val="•"/>
      <w:lvlJc w:val="left"/>
      <w:pPr>
        <w:ind w:left="5377" w:hanging="360"/>
      </w:pPr>
      <w:rPr>
        <w:rFonts w:hint="default"/>
        <w:lang w:val="en-US" w:eastAsia="en-US" w:bidi="ar-SA"/>
      </w:rPr>
    </w:lvl>
    <w:lvl w:ilvl="6">
      <w:numFmt w:val="bullet"/>
      <w:lvlText w:val="•"/>
      <w:lvlJc w:val="left"/>
      <w:pPr>
        <w:ind w:left="6422" w:hanging="360"/>
      </w:pPr>
      <w:rPr>
        <w:rFonts w:hint="default"/>
        <w:lang w:val="en-US" w:eastAsia="en-US" w:bidi="ar-SA"/>
      </w:rPr>
    </w:lvl>
    <w:lvl w:ilvl="7">
      <w:numFmt w:val="bullet"/>
      <w:lvlText w:val="•"/>
      <w:lvlJc w:val="left"/>
      <w:pPr>
        <w:ind w:left="7466" w:hanging="360"/>
      </w:pPr>
      <w:rPr>
        <w:rFonts w:hint="default"/>
        <w:lang w:val="en-US" w:eastAsia="en-US" w:bidi="ar-SA"/>
      </w:rPr>
    </w:lvl>
    <w:lvl w:ilvl="8">
      <w:numFmt w:val="bullet"/>
      <w:lvlText w:val="•"/>
      <w:lvlJc w:val="left"/>
      <w:pPr>
        <w:ind w:left="8511" w:hanging="360"/>
      </w:pPr>
      <w:rPr>
        <w:rFonts w:hint="default"/>
        <w:lang w:val="en-US" w:eastAsia="en-US" w:bidi="ar-SA"/>
      </w:rPr>
    </w:lvl>
  </w:abstractNum>
  <w:abstractNum w:abstractNumId="1" w15:restartNumberingAfterBreak="0">
    <w:nsid w:val="051C3390"/>
    <w:multiLevelType w:val="hybridMultilevel"/>
    <w:tmpl w:val="29FE4F04"/>
    <w:lvl w:ilvl="0" w:tplc="25E4F888">
      <w:start w:val="1"/>
      <w:numFmt w:val="decimal"/>
      <w:lvlText w:val="%1."/>
      <w:lvlJc w:val="left"/>
      <w:pPr>
        <w:ind w:left="862" w:hanging="360"/>
      </w:pPr>
      <w:rPr>
        <w:rFonts w:hint="default"/>
      </w:rPr>
    </w:lvl>
    <w:lvl w:ilvl="1" w:tplc="08090019">
      <w:start w:val="1"/>
      <w:numFmt w:val="lowerLetter"/>
      <w:lvlText w:val="%2."/>
      <w:lvlJc w:val="left"/>
      <w:pPr>
        <w:ind w:left="1582" w:hanging="360"/>
      </w:pPr>
    </w:lvl>
    <w:lvl w:ilvl="2" w:tplc="0809001B">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74B7D6F"/>
    <w:multiLevelType w:val="hybridMultilevel"/>
    <w:tmpl w:val="9C4472AE"/>
    <w:lvl w:ilvl="0" w:tplc="66289CCA">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F244E7"/>
    <w:multiLevelType w:val="hybridMultilevel"/>
    <w:tmpl w:val="4716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1305A"/>
    <w:multiLevelType w:val="multilevel"/>
    <w:tmpl w:val="46186EC6"/>
    <w:lvl w:ilvl="0">
      <w:start w:val="1"/>
      <w:numFmt w:val="decimal"/>
      <w:lvlText w:val="%1"/>
      <w:lvlJc w:val="left"/>
      <w:pPr>
        <w:ind w:left="1199" w:hanging="720"/>
        <w:jc w:val="left"/>
      </w:pPr>
      <w:rPr>
        <w:rFonts w:hint="default"/>
        <w:lang w:val="en-US" w:eastAsia="en-US" w:bidi="ar-SA"/>
      </w:rPr>
    </w:lvl>
    <w:lvl w:ilvl="1">
      <w:start w:val="1"/>
      <w:numFmt w:val="decimal"/>
      <w:lvlText w:val="%2."/>
      <w:lvlJc w:val="left"/>
      <w:pPr>
        <w:ind w:left="502" w:hanging="360"/>
      </w:pPr>
    </w:lvl>
    <w:lvl w:ilvl="2">
      <w:numFmt w:val="bullet"/>
      <w:lvlText w:val=""/>
      <w:lvlJc w:val="left"/>
      <w:pPr>
        <w:ind w:left="839" w:hanging="360"/>
      </w:pPr>
      <w:rPr>
        <w:rFonts w:ascii="Wingdings" w:eastAsia="Wingdings" w:hAnsi="Wingdings" w:cs="Wingdings" w:hint="default"/>
        <w:b w:val="0"/>
        <w:bCs w:val="0"/>
        <w:i w:val="0"/>
        <w:iCs w:val="0"/>
        <w:spacing w:val="0"/>
        <w:w w:val="99"/>
        <w:sz w:val="20"/>
        <w:szCs w:val="20"/>
        <w:lang w:val="en-US" w:eastAsia="en-US" w:bidi="ar-SA"/>
      </w:rPr>
    </w:lvl>
    <w:lvl w:ilvl="3">
      <w:numFmt w:val="bullet"/>
      <w:lvlText w:val="•"/>
      <w:lvlJc w:val="left"/>
      <w:pPr>
        <w:ind w:left="3288" w:hanging="360"/>
      </w:pPr>
      <w:rPr>
        <w:rFonts w:hint="default"/>
        <w:lang w:val="en-US" w:eastAsia="en-US" w:bidi="ar-SA"/>
      </w:rPr>
    </w:lvl>
    <w:lvl w:ilvl="4">
      <w:numFmt w:val="bullet"/>
      <w:lvlText w:val="•"/>
      <w:lvlJc w:val="left"/>
      <w:pPr>
        <w:ind w:left="4333" w:hanging="360"/>
      </w:pPr>
      <w:rPr>
        <w:rFonts w:hint="default"/>
        <w:lang w:val="en-US" w:eastAsia="en-US" w:bidi="ar-SA"/>
      </w:rPr>
    </w:lvl>
    <w:lvl w:ilvl="5">
      <w:numFmt w:val="bullet"/>
      <w:lvlText w:val="•"/>
      <w:lvlJc w:val="left"/>
      <w:pPr>
        <w:ind w:left="5377" w:hanging="360"/>
      </w:pPr>
      <w:rPr>
        <w:rFonts w:hint="default"/>
        <w:lang w:val="en-US" w:eastAsia="en-US" w:bidi="ar-SA"/>
      </w:rPr>
    </w:lvl>
    <w:lvl w:ilvl="6">
      <w:numFmt w:val="bullet"/>
      <w:lvlText w:val="•"/>
      <w:lvlJc w:val="left"/>
      <w:pPr>
        <w:ind w:left="6422" w:hanging="360"/>
      </w:pPr>
      <w:rPr>
        <w:rFonts w:hint="default"/>
        <w:lang w:val="en-US" w:eastAsia="en-US" w:bidi="ar-SA"/>
      </w:rPr>
    </w:lvl>
    <w:lvl w:ilvl="7">
      <w:numFmt w:val="bullet"/>
      <w:lvlText w:val="•"/>
      <w:lvlJc w:val="left"/>
      <w:pPr>
        <w:ind w:left="7466" w:hanging="360"/>
      </w:pPr>
      <w:rPr>
        <w:rFonts w:hint="default"/>
        <w:lang w:val="en-US" w:eastAsia="en-US" w:bidi="ar-SA"/>
      </w:rPr>
    </w:lvl>
    <w:lvl w:ilvl="8">
      <w:numFmt w:val="bullet"/>
      <w:lvlText w:val="•"/>
      <w:lvlJc w:val="left"/>
      <w:pPr>
        <w:ind w:left="8511" w:hanging="360"/>
      </w:pPr>
      <w:rPr>
        <w:rFonts w:hint="default"/>
        <w:lang w:val="en-US" w:eastAsia="en-US" w:bidi="ar-SA"/>
      </w:rPr>
    </w:lvl>
  </w:abstractNum>
  <w:abstractNum w:abstractNumId="5" w15:restartNumberingAfterBreak="0">
    <w:nsid w:val="1B345DE7"/>
    <w:multiLevelType w:val="hybridMultilevel"/>
    <w:tmpl w:val="6C2AF574"/>
    <w:lvl w:ilvl="0" w:tplc="66289CCA">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605871"/>
    <w:multiLevelType w:val="hybridMultilevel"/>
    <w:tmpl w:val="53263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95B28"/>
    <w:multiLevelType w:val="hybridMultilevel"/>
    <w:tmpl w:val="25929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7A7B99"/>
    <w:multiLevelType w:val="multilevel"/>
    <w:tmpl w:val="BCD48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CD0345"/>
    <w:multiLevelType w:val="hybridMultilevel"/>
    <w:tmpl w:val="2CE6BF32"/>
    <w:lvl w:ilvl="0" w:tplc="8EA611E6">
      <w:numFmt w:val="bullet"/>
      <w:lvlText w:val=""/>
      <w:lvlJc w:val="left"/>
      <w:pPr>
        <w:ind w:left="587" w:hanging="368"/>
      </w:pPr>
      <w:rPr>
        <w:rFonts w:ascii="Wingdings" w:eastAsia="Wingdings" w:hAnsi="Wingdings" w:cs="Wingdings" w:hint="default"/>
        <w:b w:val="0"/>
        <w:bCs w:val="0"/>
        <w:i w:val="0"/>
        <w:iCs w:val="0"/>
        <w:spacing w:val="0"/>
        <w:w w:val="99"/>
        <w:sz w:val="20"/>
        <w:szCs w:val="20"/>
        <w:lang w:val="en-US" w:eastAsia="en-US" w:bidi="ar-SA"/>
      </w:rPr>
    </w:lvl>
    <w:lvl w:ilvl="1" w:tplc="28EE77AA">
      <w:numFmt w:val="bullet"/>
      <w:lvlText w:val="•"/>
      <w:lvlJc w:val="left"/>
      <w:pPr>
        <w:ind w:left="1582" w:hanging="368"/>
      </w:pPr>
      <w:rPr>
        <w:rFonts w:hint="default"/>
        <w:lang w:val="en-US" w:eastAsia="en-US" w:bidi="ar-SA"/>
      </w:rPr>
    </w:lvl>
    <w:lvl w:ilvl="2" w:tplc="2FFC1CAC">
      <w:numFmt w:val="bullet"/>
      <w:lvlText w:val="•"/>
      <w:lvlJc w:val="left"/>
      <w:pPr>
        <w:ind w:left="2584" w:hanging="368"/>
      </w:pPr>
      <w:rPr>
        <w:rFonts w:hint="default"/>
        <w:lang w:val="en-US" w:eastAsia="en-US" w:bidi="ar-SA"/>
      </w:rPr>
    </w:lvl>
    <w:lvl w:ilvl="3" w:tplc="63B8E78A">
      <w:numFmt w:val="bullet"/>
      <w:lvlText w:val="•"/>
      <w:lvlJc w:val="left"/>
      <w:pPr>
        <w:ind w:left="3586" w:hanging="368"/>
      </w:pPr>
      <w:rPr>
        <w:rFonts w:hint="default"/>
        <w:lang w:val="en-US" w:eastAsia="en-US" w:bidi="ar-SA"/>
      </w:rPr>
    </w:lvl>
    <w:lvl w:ilvl="4" w:tplc="4544A6DC">
      <w:numFmt w:val="bullet"/>
      <w:lvlText w:val="•"/>
      <w:lvlJc w:val="left"/>
      <w:pPr>
        <w:ind w:left="4588" w:hanging="368"/>
      </w:pPr>
      <w:rPr>
        <w:rFonts w:hint="default"/>
        <w:lang w:val="en-US" w:eastAsia="en-US" w:bidi="ar-SA"/>
      </w:rPr>
    </w:lvl>
    <w:lvl w:ilvl="5" w:tplc="BCAA47B8">
      <w:numFmt w:val="bullet"/>
      <w:lvlText w:val="•"/>
      <w:lvlJc w:val="left"/>
      <w:pPr>
        <w:ind w:left="5590" w:hanging="368"/>
      </w:pPr>
      <w:rPr>
        <w:rFonts w:hint="default"/>
        <w:lang w:val="en-US" w:eastAsia="en-US" w:bidi="ar-SA"/>
      </w:rPr>
    </w:lvl>
    <w:lvl w:ilvl="6" w:tplc="EBDCFDD6">
      <w:numFmt w:val="bullet"/>
      <w:lvlText w:val="•"/>
      <w:lvlJc w:val="left"/>
      <w:pPr>
        <w:ind w:left="6592" w:hanging="368"/>
      </w:pPr>
      <w:rPr>
        <w:rFonts w:hint="default"/>
        <w:lang w:val="en-US" w:eastAsia="en-US" w:bidi="ar-SA"/>
      </w:rPr>
    </w:lvl>
    <w:lvl w:ilvl="7" w:tplc="9678F8EC">
      <w:numFmt w:val="bullet"/>
      <w:lvlText w:val="•"/>
      <w:lvlJc w:val="left"/>
      <w:pPr>
        <w:ind w:left="7594" w:hanging="368"/>
      </w:pPr>
      <w:rPr>
        <w:rFonts w:hint="default"/>
        <w:lang w:val="en-US" w:eastAsia="en-US" w:bidi="ar-SA"/>
      </w:rPr>
    </w:lvl>
    <w:lvl w:ilvl="8" w:tplc="2FB0ED84">
      <w:numFmt w:val="bullet"/>
      <w:lvlText w:val="•"/>
      <w:lvlJc w:val="left"/>
      <w:pPr>
        <w:ind w:left="8596" w:hanging="368"/>
      </w:pPr>
      <w:rPr>
        <w:rFonts w:hint="default"/>
        <w:lang w:val="en-US" w:eastAsia="en-US" w:bidi="ar-SA"/>
      </w:rPr>
    </w:lvl>
  </w:abstractNum>
  <w:abstractNum w:abstractNumId="10" w15:restartNumberingAfterBreak="0">
    <w:nsid w:val="37BF686A"/>
    <w:multiLevelType w:val="hybridMultilevel"/>
    <w:tmpl w:val="D5E08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0A596A"/>
    <w:multiLevelType w:val="hybridMultilevel"/>
    <w:tmpl w:val="205CC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023909"/>
    <w:multiLevelType w:val="hybridMultilevel"/>
    <w:tmpl w:val="771E2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9950FB"/>
    <w:multiLevelType w:val="multilevel"/>
    <w:tmpl w:val="F006B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D5468E"/>
    <w:multiLevelType w:val="multilevel"/>
    <w:tmpl w:val="D63EA08A"/>
    <w:lvl w:ilvl="0">
      <w:start w:val="1"/>
      <w:numFmt w:val="decimal"/>
      <w:lvlText w:val="%1"/>
      <w:lvlJc w:val="left"/>
      <w:pPr>
        <w:ind w:left="1199" w:hanging="720"/>
      </w:pPr>
      <w:rPr>
        <w:rFonts w:hint="default"/>
        <w:lang w:val="en-US" w:eastAsia="en-US" w:bidi="ar-SA"/>
      </w:rPr>
    </w:lvl>
    <w:lvl w:ilvl="1">
      <w:start w:val="1"/>
      <w:numFmt w:val="decimal"/>
      <w:lvlText w:val="%1.%2"/>
      <w:lvlJc w:val="left"/>
      <w:pPr>
        <w:ind w:left="1199" w:hanging="72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839" w:hanging="360"/>
      </w:pPr>
      <w:rPr>
        <w:rFonts w:ascii="Wingdings" w:eastAsia="Wingdings" w:hAnsi="Wingdings" w:cs="Wingdings" w:hint="default"/>
        <w:b w:val="0"/>
        <w:bCs w:val="0"/>
        <w:i w:val="0"/>
        <w:iCs w:val="0"/>
        <w:spacing w:val="0"/>
        <w:w w:val="99"/>
        <w:sz w:val="20"/>
        <w:szCs w:val="20"/>
        <w:lang w:val="en-US" w:eastAsia="en-US" w:bidi="ar-SA"/>
      </w:rPr>
    </w:lvl>
    <w:lvl w:ilvl="3">
      <w:numFmt w:val="bullet"/>
      <w:lvlText w:val="•"/>
      <w:lvlJc w:val="left"/>
      <w:pPr>
        <w:ind w:left="3288" w:hanging="360"/>
      </w:pPr>
      <w:rPr>
        <w:rFonts w:hint="default"/>
        <w:lang w:val="en-US" w:eastAsia="en-US" w:bidi="ar-SA"/>
      </w:rPr>
    </w:lvl>
    <w:lvl w:ilvl="4">
      <w:numFmt w:val="bullet"/>
      <w:lvlText w:val="•"/>
      <w:lvlJc w:val="left"/>
      <w:pPr>
        <w:ind w:left="4333" w:hanging="360"/>
      </w:pPr>
      <w:rPr>
        <w:rFonts w:hint="default"/>
        <w:lang w:val="en-US" w:eastAsia="en-US" w:bidi="ar-SA"/>
      </w:rPr>
    </w:lvl>
    <w:lvl w:ilvl="5">
      <w:numFmt w:val="bullet"/>
      <w:lvlText w:val="•"/>
      <w:lvlJc w:val="left"/>
      <w:pPr>
        <w:ind w:left="5377" w:hanging="360"/>
      </w:pPr>
      <w:rPr>
        <w:rFonts w:hint="default"/>
        <w:lang w:val="en-US" w:eastAsia="en-US" w:bidi="ar-SA"/>
      </w:rPr>
    </w:lvl>
    <w:lvl w:ilvl="6">
      <w:numFmt w:val="bullet"/>
      <w:lvlText w:val="•"/>
      <w:lvlJc w:val="left"/>
      <w:pPr>
        <w:ind w:left="6422" w:hanging="360"/>
      </w:pPr>
      <w:rPr>
        <w:rFonts w:hint="default"/>
        <w:lang w:val="en-US" w:eastAsia="en-US" w:bidi="ar-SA"/>
      </w:rPr>
    </w:lvl>
    <w:lvl w:ilvl="7">
      <w:numFmt w:val="bullet"/>
      <w:lvlText w:val="•"/>
      <w:lvlJc w:val="left"/>
      <w:pPr>
        <w:ind w:left="7466" w:hanging="360"/>
      </w:pPr>
      <w:rPr>
        <w:rFonts w:hint="default"/>
        <w:lang w:val="en-US" w:eastAsia="en-US" w:bidi="ar-SA"/>
      </w:rPr>
    </w:lvl>
    <w:lvl w:ilvl="8">
      <w:numFmt w:val="bullet"/>
      <w:lvlText w:val="•"/>
      <w:lvlJc w:val="left"/>
      <w:pPr>
        <w:ind w:left="8511" w:hanging="360"/>
      </w:pPr>
      <w:rPr>
        <w:rFonts w:hint="default"/>
        <w:lang w:val="en-US" w:eastAsia="en-US" w:bidi="ar-SA"/>
      </w:rPr>
    </w:lvl>
  </w:abstractNum>
  <w:abstractNum w:abstractNumId="15" w15:restartNumberingAfterBreak="0">
    <w:nsid w:val="599270D3"/>
    <w:multiLevelType w:val="hybridMultilevel"/>
    <w:tmpl w:val="21A65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3A4A38"/>
    <w:multiLevelType w:val="hybridMultilevel"/>
    <w:tmpl w:val="61F219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67B59"/>
    <w:multiLevelType w:val="multilevel"/>
    <w:tmpl w:val="9F261F18"/>
    <w:lvl w:ilvl="0">
      <w:start w:val="1"/>
      <w:numFmt w:val="decimal"/>
      <w:lvlText w:val="%1"/>
      <w:lvlJc w:val="left"/>
      <w:pPr>
        <w:ind w:left="1199" w:hanging="720"/>
      </w:pPr>
      <w:rPr>
        <w:rFonts w:hint="default"/>
        <w:lang w:val="en-US" w:eastAsia="en-US" w:bidi="ar-SA"/>
      </w:rPr>
    </w:lvl>
    <w:lvl w:ilvl="1">
      <w:start w:val="1"/>
      <w:numFmt w:val="decimal"/>
      <w:lvlText w:val="%1.%2"/>
      <w:lvlJc w:val="left"/>
      <w:pPr>
        <w:ind w:left="1199" w:hanging="72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080" w:hanging="720"/>
      </w:pPr>
      <w:rPr>
        <w:rFonts w:hint="default"/>
        <w:lang w:val="en-US" w:eastAsia="en-US" w:bidi="ar-SA"/>
      </w:rPr>
    </w:lvl>
    <w:lvl w:ilvl="3">
      <w:numFmt w:val="bullet"/>
      <w:lvlText w:val="•"/>
      <w:lvlJc w:val="left"/>
      <w:pPr>
        <w:ind w:left="4020" w:hanging="720"/>
      </w:pPr>
      <w:rPr>
        <w:rFonts w:hint="default"/>
        <w:lang w:val="en-US" w:eastAsia="en-US" w:bidi="ar-SA"/>
      </w:rPr>
    </w:lvl>
    <w:lvl w:ilvl="4">
      <w:numFmt w:val="bullet"/>
      <w:lvlText w:val="•"/>
      <w:lvlJc w:val="left"/>
      <w:pPr>
        <w:ind w:left="4960" w:hanging="720"/>
      </w:pPr>
      <w:rPr>
        <w:rFonts w:hint="default"/>
        <w:lang w:val="en-US" w:eastAsia="en-US" w:bidi="ar-SA"/>
      </w:rPr>
    </w:lvl>
    <w:lvl w:ilvl="5">
      <w:numFmt w:val="bullet"/>
      <w:lvlText w:val="•"/>
      <w:lvlJc w:val="left"/>
      <w:pPr>
        <w:ind w:left="5900" w:hanging="720"/>
      </w:pPr>
      <w:rPr>
        <w:rFonts w:hint="default"/>
        <w:lang w:val="en-US" w:eastAsia="en-US" w:bidi="ar-SA"/>
      </w:rPr>
    </w:lvl>
    <w:lvl w:ilvl="6">
      <w:numFmt w:val="bullet"/>
      <w:lvlText w:val="•"/>
      <w:lvlJc w:val="left"/>
      <w:pPr>
        <w:ind w:left="6840" w:hanging="720"/>
      </w:pPr>
      <w:rPr>
        <w:rFonts w:hint="default"/>
        <w:lang w:val="en-US" w:eastAsia="en-US" w:bidi="ar-SA"/>
      </w:rPr>
    </w:lvl>
    <w:lvl w:ilvl="7">
      <w:numFmt w:val="bullet"/>
      <w:lvlText w:val="•"/>
      <w:lvlJc w:val="left"/>
      <w:pPr>
        <w:ind w:left="7780" w:hanging="720"/>
      </w:pPr>
      <w:rPr>
        <w:rFonts w:hint="default"/>
        <w:lang w:val="en-US" w:eastAsia="en-US" w:bidi="ar-SA"/>
      </w:rPr>
    </w:lvl>
    <w:lvl w:ilvl="8">
      <w:numFmt w:val="bullet"/>
      <w:lvlText w:val="•"/>
      <w:lvlJc w:val="left"/>
      <w:pPr>
        <w:ind w:left="8720" w:hanging="720"/>
      </w:pPr>
      <w:rPr>
        <w:rFonts w:hint="default"/>
        <w:lang w:val="en-US" w:eastAsia="en-US" w:bidi="ar-SA"/>
      </w:rPr>
    </w:lvl>
  </w:abstractNum>
  <w:abstractNum w:abstractNumId="18" w15:restartNumberingAfterBreak="0">
    <w:nsid w:val="639B0F95"/>
    <w:multiLevelType w:val="hybridMultilevel"/>
    <w:tmpl w:val="0B9E2B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A70F5E"/>
    <w:multiLevelType w:val="hybridMultilevel"/>
    <w:tmpl w:val="3216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F179C"/>
    <w:multiLevelType w:val="hybridMultilevel"/>
    <w:tmpl w:val="014E8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8951BF"/>
    <w:multiLevelType w:val="multilevel"/>
    <w:tmpl w:val="C43CC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671174"/>
    <w:multiLevelType w:val="hybridMultilevel"/>
    <w:tmpl w:val="7876B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6474E5"/>
    <w:multiLevelType w:val="hybridMultilevel"/>
    <w:tmpl w:val="AF44629A"/>
    <w:lvl w:ilvl="0" w:tplc="0809000F">
      <w:start w:val="1"/>
      <w:numFmt w:val="decimal"/>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num w:numId="1" w16cid:durableId="34548453">
    <w:abstractNumId w:val="14"/>
  </w:num>
  <w:num w:numId="2" w16cid:durableId="159123963">
    <w:abstractNumId w:val="17"/>
  </w:num>
  <w:num w:numId="3" w16cid:durableId="1956399012">
    <w:abstractNumId w:val="4"/>
  </w:num>
  <w:num w:numId="4" w16cid:durableId="400954669">
    <w:abstractNumId w:val="9"/>
  </w:num>
  <w:num w:numId="5" w16cid:durableId="948124762">
    <w:abstractNumId w:val="23"/>
  </w:num>
  <w:num w:numId="6" w16cid:durableId="1064913703">
    <w:abstractNumId w:val="21"/>
  </w:num>
  <w:num w:numId="7" w16cid:durableId="123814367">
    <w:abstractNumId w:val="8"/>
  </w:num>
  <w:num w:numId="8" w16cid:durableId="585575614">
    <w:abstractNumId w:val="13"/>
  </w:num>
  <w:num w:numId="9" w16cid:durableId="290718394">
    <w:abstractNumId w:val="0"/>
  </w:num>
  <w:num w:numId="10" w16cid:durableId="42487961">
    <w:abstractNumId w:val="16"/>
  </w:num>
  <w:num w:numId="11" w16cid:durableId="1150176350">
    <w:abstractNumId w:val="22"/>
  </w:num>
  <w:num w:numId="12" w16cid:durableId="527178893">
    <w:abstractNumId w:val="1"/>
  </w:num>
  <w:num w:numId="13" w16cid:durableId="2057121249">
    <w:abstractNumId w:val="15"/>
  </w:num>
  <w:num w:numId="14" w16cid:durableId="65733748">
    <w:abstractNumId w:val="18"/>
  </w:num>
  <w:num w:numId="15" w16cid:durableId="839544320">
    <w:abstractNumId w:val="11"/>
  </w:num>
  <w:num w:numId="16" w16cid:durableId="1758206791">
    <w:abstractNumId w:val="2"/>
  </w:num>
  <w:num w:numId="17" w16cid:durableId="1169491257">
    <w:abstractNumId w:val="5"/>
  </w:num>
  <w:num w:numId="18" w16cid:durableId="455678919">
    <w:abstractNumId w:val="12"/>
  </w:num>
  <w:num w:numId="19" w16cid:durableId="1815638458">
    <w:abstractNumId w:val="10"/>
  </w:num>
  <w:num w:numId="20" w16cid:durableId="1045833372">
    <w:abstractNumId w:val="20"/>
  </w:num>
  <w:num w:numId="21" w16cid:durableId="451900170">
    <w:abstractNumId w:val="3"/>
  </w:num>
  <w:num w:numId="22" w16cid:durableId="1658224539">
    <w:abstractNumId w:val="7"/>
  </w:num>
  <w:num w:numId="23" w16cid:durableId="1284071609">
    <w:abstractNumId w:val="19"/>
  </w:num>
  <w:num w:numId="24" w16cid:durableId="774517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DF"/>
    <w:rsid w:val="00010798"/>
    <w:rsid w:val="0004714F"/>
    <w:rsid w:val="00067A9F"/>
    <w:rsid w:val="000B28A3"/>
    <w:rsid w:val="000D17BB"/>
    <w:rsid w:val="000F5FA4"/>
    <w:rsid w:val="00116D9E"/>
    <w:rsid w:val="00131CDF"/>
    <w:rsid w:val="00150A98"/>
    <w:rsid w:val="00174039"/>
    <w:rsid w:val="0018479C"/>
    <w:rsid w:val="00184C8B"/>
    <w:rsid w:val="001B2197"/>
    <w:rsid w:val="001E1BF5"/>
    <w:rsid w:val="001F530F"/>
    <w:rsid w:val="002375D4"/>
    <w:rsid w:val="00241876"/>
    <w:rsid w:val="00272A24"/>
    <w:rsid w:val="00272DBF"/>
    <w:rsid w:val="00276B9B"/>
    <w:rsid w:val="00276E21"/>
    <w:rsid w:val="00296CD3"/>
    <w:rsid w:val="002A02D6"/>
    <w:rsid w:val="002D0A2C"/>
    <w:rsid w:val="002D77F0"/>
    <w:rsid w:val="00327F61"/>
    <w:rsid w:val="00337780"/>
    <w:rsid w:val="00351202"/>
    <w:rsid w:val="003623E1"/>
    <w:rsid w:val="0036773A"/>
    <w:rsid w:val="003A3532"/>
    <w:rsid w:val="003F7776"/>
    <w:rsid w:val="00404D97"/>
    <w:rsid w:val="004138FC"/>
    <w:rsid w:val="00427ED5"/>
    <w:rsid w:val="004724AE"/>
    <w:rsid w:val="004A66BA"/>
    <w:rsid w:val="004B2A15"/>
    <w:rsid w:val="00536ABA"/>
    <w:rsid w:val="0054392B"/>
    <w:rsid w:val="005515BD"/>
    <w:rsid w:val="00571099"/>
    <w:rsid w:val="00577316"/>
    <w:rsid w:val="0058532A"/>
    <w:rsid w:val="005B60F5"/>
    <w:rsid w:val="005D0ABC"/>
    <w:rsid w:val="005E13DC"/>
    <w:rsid w:val="005F7B72"/>
    <w:rsid w:val="006157C5"/>
    <w:rsid w:val="006532F5"/>
    <w:rsid w:val="0065445E"/>
    <w:rsid w:val="006614F1"/>
    <w:rsid w:val="00666177"/>
    <w:rsid w:val="00672467"/>
    <w:rsid w:val="0069056E"/>
    <w:rsid w:val="00695CBA"/>
    <w:rsid w:val="006D169C"/>
    <w:rsid w:val="00713166"/>
    <w:rsid w:val="007256BF"/>
    <w:rsid w:val="0074655F"/>
    <w:rsid w:val="007873D4"/>
    <w:rsid w:val="0079150A"/>
    <w:rsid w:val="007D000B"/>
    <w:rsid w:val="00812630"/>
    <w:rsid w:val="00816488"/>
    <w:rsid w:val="00821882"/>
    <w:rsid w:val="00852E78"/>
    <w:rsid w:val="00864B44"/>
    <w:rsid w:val="00865411"/>
    <w:rsid w:val="00893EA2"/>
    <w:rsid w:val="008A1353"/>
    <w:rsid w:val="008A7275"/>
    <w:rsid w:val="008B7683"/>
    <w:rsid w:val="008D62B4"/>
    <w:rsid w:val="00900DBA"/>
    <w:rsid w:val="009014E9"/>
    <w:rsid w:val="00950A29"/>
    <w:rsid w:val="00951708"/>
    <w:rsid w:val="00964F02"/>
    <w:rsid w:val="00972D3D"/>
    <w:rsid w:val="009736D8"/>
    <w:rsid w:val="00983601"/>
    <w:rsid w:val="009A5506"/>
    <w:rsid w:val="009E2A6C"/>
    <w:rsid w:val="009F035E"/>
    <w:rsid w:val="009F07CF"/>
    <w:rsid w:val="00A01114"/>
    <w:rsid w:val="00A4269C"/>
    <w:rsid w:val="00A71FD3"/>
    <w:rsid w:val="00A76EE5"/>
    <w:rsid w:val="00A8598A"/>
    <w:rsid w:val="00AA481E"/>
    <w:rsid w:val="00AA57F7"/>
    <w:rsid w:val="00AB0351"/>
    <w:rsid w:val="00AB1928"/>
    <w:rsid w:val="00AD510C"/>
    <w:rsid w:val="00B1489C"/>
    <w:rsid w:val="00B50FE5"/>
    <w:rsid w:val="00B768D6"/>
    <w:rsid w:val="00B8397D"/>
    <w:rsid w:val="00B863B5"/>
    <w:rsid w:val="00B90883"/>
    <w:rsid w:val="00BC319A"/>
    <w:rsid w:val="00BD4E5C"/>
    <w:rsid w:val="00BF5FE9"/>
    <w:rsid w:val="00C2061A"/>
    <w:rsid w:val="00C61C92"/>
    <w:rsid w:val="00CC4710"/>
    <w:rsid w:val="00CC58B8"/>
    <w:rsid w:val="00D417F2"/>
    <w:rsid w:val="00D4752D"/>
    <w:rsid w:val="00D53F3F"/>
    <w:rsid w:val="00D64BEF"/>
    <w:rsid w:val="00D852CE"/>
    <w:rsid w:val="00D93BC0"/>
    <w:rsid w:val="00DA7E03"/>
    <w:rsid w:val="00DD2D0F"/>
    <w:rsid w:val="00DE4923"/>
    <w:rsid w:val="00DF69FE"/>
    <w:rsid w:val="00E13801"/>
    <w:rsid w:val="00E15BCA"/>
    <w:rsid w:val="00E610D9"/>
    <w:rsid w:val="00E64D21"/>
    <w:rsid w:val="00E722AF"/>
    <w:rsid w:val="00ED4851"/>
    <w:rsid w:val="00EF25CC"/>
    <w:rsid w:val="00F151AE"/>
    <w:rsid w:val="00F159D2"/>
    <w:rsid w:val="00F260B5"/>
    <w:rsid w:val="00F40954"/>
    <w:rsid w:val="00F61DCD"/>
    <w:rsid w:val="00F62FE4"/>
    <w:rsid w:val="00F73803"/>
    <w:rsid w:val="00F8359F"/>
    <w:rsid w:val="00FC27E3"/>
    <w:rsid w:val="00FE4A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BF933"/>
  <w15:docId w15:val="{92109A47-4F36-40D6-82A8-32D416E66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4" w:line="448" w:lineRule="exact"/>
      <w:ind w:right="117"/>
      <w:jc w:val="right"/>
    </w:pPr>
    <w:rPr>
      <w:rFonts w:ascii="Arial Black" w:eastAsia="Arial Black" w:hAnsi="Arial Black" w:cs="Arial Black"/>
      <w:sz w:val="32"/>
      <w:szCs w:val="32"/>
    </w:rPr>
  </w:style>
  <w:style w:type="paragraph" w:styleId="ListParagraph">
    <w:name w:val="List Paragraph"/>
    <w:basedOn w:val="Normal"/>
    <w:uiPriority w:val="34"/>
    <w:qFormat/>
    <w:pPr>
      <w:ind w:left="1199" w:hanging="720"/>
    </w:pPr>
  </w:style>
  <w:style w:type="paragraph" w:customStyle="1" w:styleId="TableParagraph">
    <w:name w:val="Table Paragraph"/>
    <w:basedOn w:val="Normal"/>
    <w:uiPriority w:val="1"/>
    <w:qFormat/>
  </w:style>
  <w:style w:type="table" w:styleId="TableGrid">
    <w:name w:val="Table Grid"/>
    <w:basedOn w:val="TableNormal"/>
    <w:uiPriority w:val="39"/>
    <w:rsid w:val="00B83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24AE"/>
    <w:rPr>
      <w:color w:val="0000FF" w:themeColor="hyperlink"/>
      <w:u w:val="single"/>
    </w:rPr>
  </w:style>
  <w:style w:type="character" w:styleId="UnresolvedMention">
    <w:name w:val="Unresolved Mention"/>
    <w:basedOn w:val="DefaultParagraphFont"/>
    <w:uiPriority w:val="99"/>
    <w:semiHidden/>
    <w:unhideWhenUsed/>
    <w:rsid w:val="004724AE"/>
    <w:rPr>
      <w:color w:val="605E5C"/>
      <w:shd w:val="clear" w:color="auto" w:fill="E1DFDD"/>
    </w:rPr>
  </w:style>
  <w:style w:type="paragraph" w:styleId="Header">
    <w:name w:val="header"/>
    <w:basedOn w:val="Normal"/>
    <w:link w:val="HeaderChar"/>
    <w:uiPriority w:val="99"/>
    <w:unhideWhenUsed/>
    <w:rsid w:val="004724AE"/>
    <w:pPr>
      <w:tabs>
        <w:tab w:val="center" w:pos="4513"/>
        <w:tab w:val="right" w:pos="9026"/>
      </w:tabs>
    </w:pPr>
  </w:style>
  <w:style w:type="character" w:customStyle="1" w:styleId="HeaderChar">
    <w:name w:val="Header Char"/>
    <w:basedOn w:val="DefaultParagraphFont"/>
    <w:link w:val="Header"/>
    <w:uiPriority w:val="99"/>
    <w:rsid w:val="004724AE"/>
    <w:rPr>
      <w:rFonts w:ascii="Arial" w:eastAsia="Arial" w:hAnsi="Arial" w:cs="Arial"/>
    </w:rPr>
  </w:style>
  <w:style w:type="paragraph" w:styleId="Footer">
    <w:name w:val="footer"/>
    <w:basedOn w:val="Normal"/>
    <w:link w:val="FooterChar"/>
    <w:uiPriority w:val="99"/>
    <w:unhideWhenUsed/>
    <w:rsid w:val="004724AE"/>
    <w:pPr>
      <w:tabs>
        <w:tab w:val="center" w:pos="4513"/>
        <w:tab w:val="right" w:pos="9026"/>
      </w:tabs>
    </w:pPr>
  </w:style>
  <w:style w:type="character" w:customStyle="1" w:styleId="FooterChar">
    <w:name w:val="Footer Char"/>
    <w:basedOn w:val="DefaultParagraphFont"/>
    <w:link w:val="Footer"/>
    <w:uiPriority w:val="99"/>
    <w:rsid w:val="004724AE"/>
    <w:rPr>
      <w:rFonts w:ascii="Arial" w:eastAsia="Arial" w:hAnsi="Arial" w:cs="Arial"/>
    </w:rPr>
  </w:style>
  <w:style w:type="paragraph" w:styleId="Revision">
    <w:name w:val="Revision"/>
    <w:hidden/>
    <w:uiPriority w:val="99"/>
    <w:semiHidden/>
    <w:rsid w:val="00951708"/>
    <w:pPr>
      <w:widowControl/>
      <w:autoSpaceDE/>
      <w:autoSpaceDN/>
    </w:pPr>
    <w:rPr>
      <w:rFonts w:ascii="Arial" w:eastAsia="Arial" w:hAnsi="Arial" w:cs="Arial"/>
    </w:rPr>
  </w:style>
  <w:style w:type="paragraph" w:customStyle="1" w:styleId="Default">
    <w:name w:val="Default"/>
    <w:rsid w:val="00B90883"/>
    <w:pPr>
      <w:widowControl/>
      <w:adjustRightInd w:val="0"/>
    </w:pPr>
    <w:rPr>
      <w:rFonts w:ascii="Arial" w:eastAsia="Times New Roman" w:hAnsi="Arial" w:cs="Arial"/>
      <w:color w:val="000000"/>
      <w:sz w:val="24"/>
      <w:szCs w:val="24"/>
      <w:lang w:val="en-GB" w:eastAsia="en-GB"/>
    </w:rPr>
  </w:style>
  <w:style w:type="character" w:styleId="Strong">
    <w:name w:val="Strong"/>
    <w:basedOn w:val="DefaultParagraphFont"/>
    <w:uiPriority w:val="22"/>
    <w:qFormat/>
    <w:rsid w:val="00BC319A"/>
    <w:rPr>
      <w:b/>
      <w:bCs/>
    </w:rPr>
  </w:style>
  <w:style w:type="character" w:styleId="CommentReference">
    <w:name w:val="annotation reference"/>
    <w:basedOn w:val="DefaultParagraphFont"/>
    <w:uiPriority w:val="99"/>
    <w:semiHidden/>
    <w:unhideWhenUsed/>
    <w:rsid w:val="00B768D6"/>
    <w:rPr>
      <w:sz w:val="16"/>
      <w:szCs w:val="16"/>
    </w:rPr>
  </w:style>
  <w:style w:type="paragraph" w:styleId="CommentText">
    <w:name w:val="annotation text"/>
    <w:basedOn w:val="Normal"/>
    <w:link w:val="CommentTextChar"/>
    <w:uiPriority w:val="99"/>
    <w:unhideWhenUsed/>
    <w:rsid w:val="00B768D6"/>
    <w:rPr>
      <w:sz w:val="20"/>
      <w:szCs w:val="20"/>
    </w:rPr>
  </w:style>
  <w:style w:type="character" w:customStyle="1" w:styleId="CommentTextChar">
    <w:name w:val="Comment Text Char"/>
    <w:basedOn w:val="DefaultParagraphFont"/>
    <w:link w:val="CommentText"/>
    <w:uiPriority w:val="99"/>
    <w:rsid w:val="00B768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768D6"/>
    <w:rPr>
      <w:b/>
      <w:bCs/>
    </w:rPr>
  </w:style>
  <w:style w:type="character" w:customStyle="1" w:styleId="CommentSubjectChar">
    <w:name w:val="Comment Subject Char"/>
    <w:basedOn w:val="CommentTextChar"/>
    <w:link w:val="CommentSubject"/>
    <w:uiPriority w:val="99"/>
    <w:semiHidden/>
    <w:rsid w:val="00B768D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raideuk.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entraideu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1785</TotalTime>
  <Pages>3</Pages>
  <Words>1092</Words>
  <Characters>6299</Characters>
  <Application>Microsoft Office Word</Application>
  <DocSecurity>0</DocSecurity>
  <Lines>161</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Ferida Dube</dc:creator>
  <cp:lastModifiedBy>Felix Kupay</cp:lastModifiedBy>
  <cp:revision>26</cp:revision>
  <dcterms:created xsi:type="dcterms:W3CDTF">2025-12-12T18:41:00Z</dcterms:created>
  <dcterms:modified xsi:type="dcterms:W3CDTF">2025-12-20T21:34:00Z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Microsoft® Word for Microsoft 365</vt:lpwstr>
  </property>
  <property fmtid="{D5CDD505-2E9C-101B-9397-08002B2CF9AE}" pid="4" name="LastSaved">
    <vt:filetime>2023-11-30T00:00:00Z</vt:filetime>
  </property>
  <property fmtid="{D5CDD505-2E9C-101B-9397-08002B2CF9AE}" pid="5" name="Producer">
    <vt:lpwstr>Microsoft® Word for Microsoft 365</vt:lpwstr>
  </property>
  <property fmtid="{D5CDD505-2E9C-101B-9397-08002B2CF9AE}" pid="6" name="GrammarlyDocumentId">
    <vt:lpwstr>8e2e9bef-7a79-4e84-8d74-54c23edc2621</vt:lpwstr>
  </property>
</Properties>
</file>